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B528" w14:textId="77777777" w:rsidR="00997B23" w:rsidRPr="00FB2135" w:rsidRDefault="00997B23" w:rsidP="009D15ED">
      <w:pPr>
        <w:rPr>
          <w:rFonts w:ascii="Times New Roman" w:hAnsi="Times New Roman"/>
          <w:b/>
          <w:sz w:val="22"/>
          <w:szCs w:val="22"/>
        </w:rPr>
      </w:pPr>
    </w:p>
    <w:p w14:paraId="297EB83E" w14:textId="77777777" w:rsidR="00997B23" w:rsidRPr="00FB2135" w:rsidRDefault="00997B23" w:rsidP="009D15ED">
      <w:pPr>
        <w:jc w:val="center"/>
        <w:rPr>
          <w:rFonts w:ascii="Times New Roman" w:hAnsi="Times New Roman"/>
          <w:b/>
          <w:sz w:val="22"/>
          <w:szCs w:val="22"/>
        </w:rPr>
      </w:pPr>
      <w:r w:rsidRPr="00FB2135">
        <w:rPr>
          <w:rFonts w:ascii="Times New Roman" w:hAnsi="Times New Roman"/>
          <w:b/>
          <w:sz w:val="22"/>
          <w:szCs w:val="22"/>
        </w:rPr>
        <w:t xml:space="preserve">Contract de lucrări </w:t>
      </w:r>
    </w:p>
    <w:p w14:paraId="23AC664A" w14:textId="4A5BC746" w:rsidR="00997B23" w:rsidRPr="00FB2135" w:rsidRDefault="00997B23" w:rsidP="00DA1371">
      <w:pPr>
        <w:jc w:val="center"/>
        <w:rPr>
          <w:rFonts w:ascii="Times New Roman" w:hAnsi="Times New Roman"/>
          <w:b/>
          <w:sz w:val="22"/>
          <w:szCs w:val="22"/>
        </w:rPr>
      </w:pPr>
      <w:r w:rsidRPr="00FB2135">
        <w:rPr>
          <w:rFonts w:ascii="Times New Roman" w:hAnsi="Times New Roman"/>
          <w:b/>
          <w:sz w:val="22"/>
          <w:szCs w:val="22"/>
        </w:rPr>
        <w:t>nr.</w:t>
      </w:r>
      <w:r w:rsidR="005606FE" w:rsidRPr="00FB2135">
        <w:rPr>
          <w:rFonts w:ascii="Times New Roman" w:hAnsi="Times New Roman"/>
          <w:b/>
          <w:sz w:val="22"/>
          <w:szCs w:val="22"/>
        </w:rPr>
        <w:t xml:space="preserve"> </w:t>
      </w:r>
      <w:r w:rsidR="00184A7D" w:rsidRPr="00FB2135">
        <w:rPr>
          <w:rFonts w:ascii="Times New Roman" w:hAnsi="Times New Roman"/>
          <w:b/>
          <w:sz w:val="22"/>
          <w:szCs w:val="22"/>
        </w:rPr>
        <w:t>………………..</w:t>
      </w:r>
    </w:p>
    <w:p w14:paraId="44015BD7" w14:textId="77777777" w:rsidR="006E7E5D" w:rsidRPr="00FB2135" w:rsidRDefault="006E7E5D" w:rsidP="009D15ED">
      <w:pPr>
        <w:jc w:val="both"/>
        <w:rPr>
          <w:rFonts w:ascii="Times New Roman" w:hAnsi="Times New Roman"/>
          <w:b/>
          <w:sz w:val="22"/>
          <w:szCs w:val="22"/>
        </w:rPr>
      </w:pPr>
    </w:p>
    <w:p w14:paraId="27DCF00A" w14:textId="77777777" w:rsidR="00997B23" w:rsidRPr="00FB2135" w:rsidRDefault="00997B23" w:rsidP="009D15ED">
      <w:pPr>
        <w:jc w:val="both"/>
        <w:rPr>
          <w:rFonts w:ascii="Times New Roman" w:hAnsi="Times New Roman"/>
          <w:b/>
          <w:sz w:val="22"/>
          <w:szCs w:val="22"/>
        </w:rPr>
      </w:pPr>
    </w:p>
    <w:p w14:paraId="34617FAD" w14:textId="77777777" w:rsidR="009D0E97" w:rsidRPr="00FB2135" w:rsidRDefault="009D0E97" w:rsidP="009D0E97">
      <w:pPr>
        <w:pStyle w:val="DefaultText"/>
        <w:jc w:val="both"/>
        <w:rPr>
          <w:b/>
          <w:color w:val="000000"/>
          <w:sz w:val="22"/>
          <w:szCs w:val="22"/>
          <w:lang w:val="ro-RO"/>
        </w:rPr>
      </w:pPr>
      <w:r w:rsidRPr="00FB2135">
        <w:rPr>
          <w:b/>
          <w:color w:val="000000"/>
          <w:sz w:val="22"/>
          <w:szCs w:val="22"/>
          <w:lang w:val="ro-RO"/>
        </w:rPr>
        <w:t>1. Părţile contractante</w:t>
      </w:r>
    </w:p>
    <w:p w14:paraId="1B6BE425" w14:textId="60B74BCC" w:rsidR="009D0E97" w:rsidRPr="00FB2135" w:rsidRDefault="009D0E97" w:rsidP="009D0E97">
      <w:pPr>
        <w:ind w:firstLine="900"/>
        <w:jc w:val="both"/>
        <w:rPr>
          <w:rFonts w:ascii="Times New Roman" w:hAnsi="Times New Roman"/>
          <w:color w:val="000000"/>
          <w:sz w:val="22"/>
          <w:szCs w:val="22"/>
          <w:lang w:val="ro-RO"/>
        </w:rPr>
      </w:pPr>
      <w:r w:rsidRPr="00FB2135">
        <w:rPr>
          <w:rFonts w:ascii="Times New Roman" w:hAnsi="Times New Roman"/>
          <w:color w:val="000000"/>
          <w:sz w:val="22"/>
          <w:szCs w:val="22"/>
          <w:lang w:val="ro-RO"/>
        </w:rPr>
        <w:t xml:space="preserve">În temeiul Legii nr. 98/2016 privind achiziţiile publice, </w:t>
      </w:r>
      <w:r w:rsidR="002200D3" w:rsidRPr="00FB2135">
        <w:rPr>
          <w:rFonts w:ascii="Times New Roman" w:hAnsi="Times New Roman"/>
          <w:color w:val="000000"/>
          <w:sz w:val="22"/>
          <w:szCs w:val="22"/>
          <w:lang w:val="ro-RO"/>
        </w:rPr>
        <w:t>cu modificarile si completarile ulterioare</w:t>
      </w:r>
      <w:r w:rsidRPr="00FB2135">
        <w:rPr>
          <w:rFonts w:ascii="Times New Roman" w:hAnsi="Times New Roman"/>
          <w:color w:val="000000"/>
          <w:sz w:val="22"/>
          <w:szCs w:val="22"/>
          <w:lang w:val="ro-RO"/>
        </w:rPr>
        <w:t xml:space="preserve"> şi H.G. nr. 395/2016 pentru aprobarea Normelor metodologice de aplicare a prevederilor referitoare la atribuirea contractului de achiziţie publică/acordului-cadru din Legea nr. 98/2016 privind achiziţiile publice, s-a încheiat prezentul contract de lucrari, </w:t>
      </w:r>
    </w:p>
    <w:p w14:paraId="3F4E7BDC" w14:textId="77777777" w:rsidR="00B35083" w:rsidRPr="00FB2135" w:rsidRDefault="00B35083" w:rsidP="00B35083">
      <w:pPr>
        <w:ind w:firstLine="900"/>
        <w:jc w:val="both"/>
        <w:rPr>
          <w:rFonts w:ascii="Times New Roman" w:hAnsi="Times New Roman"/>
          <w:b/>
          <w:color w:val="000000"/>
          <w:sz w:val="22"/>
          <w:szCs w:val="22"/>
          <w:lang w:val="ro-RO"/>
        </w:rPr>
      </w:pPr>
    </w:p>
    <w:p w14:paraId="40F28F72" w14:textId="77777777" w:rsidR="00B35083" w:rsidRPr="00FB2135" w:rsidRDefault="00B35083" w:rsidP="00B35083">
      <w:pPr>
        <w:ind w:firstLine="900"/>
        <w:jc w:val="both"/>
        <w:rPr>
          <w:rFonts w:ascii="Times New Roman" w:hAnsi="Times New Roman"/>
          <w:color w:val="000000"/>
          <w:sz w:val="22"/>
          <w:szCs w:val="22"/>
          <w:lang w:val="ro-RO"/>
        </w:rPr>
      </w:pPr>
      <w:r w:rsidRPr="00FB2135">
        <w:rPr>
          <w:rFonts w:ascii="Times New Roman" w:hAnsi="Times New Roman"/>
          <w:b/>
          <w:color w:val="000000"/>
          <w:sz w:val="22"/>
          <w:szCs w:val="22"/>
          <w:lang w:val="ro-RO"/>
        </w:rPr>
        <w:t>Între,</w:t>
      </w:r>
    </w:p>
    <w:p w14:paraId="3475F12A" w14:textId="77777777" w:rsidR="00B35083" w:rsidRPr="00FB2135" w:rsidRDefault="00B35083" w:rsidP="00B35083">
      <w:pPr>
        <w:pStyle w:val="DefaultText"/>
        <w:ind w:firstLine="900"/>
        <w:jc w:val="both"/>
        <w:rPr>
          <w:b/>
          <w:noProof w:val="0"/>
          <w:color w:val="000000"/>
          <w:sz w:val="22"/>
          <w:szCs w:val="22"/>
          <w:lang w:val="fr-FR"/>
        </w:rPr>
      </w:pPr>
      <w:r w:rsidRPr="00FB2135">
        <w:rPr>
          <w:b/>
          <w:noProof w:val="0"/>
          <w:color w:val="000000"/>
          <w:sz w:val="22"/>
          <w:szCs w:val="22"/>
          <w:lang w:val="fr-FR"/>
        </w:rPr>
        <w:t xml:space="preserve">    </w:t>
      </w:r>
    </w:p>
    <w:p w14:paraId="05850E90" w14:textId="77777777" w:rsidR="00997B23" w:rsidRPr="00FB2135" w:rsidRDefault="00997B23" w:rsidP="009D15ED">
      <w:pPr>
        <w:overflowPunct w:val="0"/>
        <w:autoSpaceDE w:val="0"/>
        <w:autoSpaceDN w:val="0"/>
        <w:adjustRightInd w:val="0"/>
        <w:jc w:val="both"/>
        <w:textAlignment w:val="baseline"/>
        <w:rPr>
          <w:rFonts w:ascii="Times New Roman" w:hAnsi="Times New Roman"/>
          <w:b/>
          <w:color w:val="000000" w:themeColor="text1"/>
          <w:sz w:val="22"/>
          <w:szCs w:val="22"/>
          <w:lang w:val="ro-RO"/>
        </w:rPr>
      </w:pPr>
    </w:p>
    <w:p w14:paraId="289AA402" w14:textId="77777777" w:rsidR="00AE210B" w:rsidRPr="00FB2135" w:rsidRDefault="00AE210B" w:rsidP="00AE210B">
      <w:pPr>
        <w:overflowPunct w:val="0"/>
        <w:autoSpaceDE w:val="0"/>
        <w:autoSpaceDN w:val="0"/>
        <w:adjustRightInd w:val="0"/>
        <w:jc w:val="both"/>
        <w:textAlignment w:val="baseline"/>
        <w:rPr>
          <w:rFonts w:ascii="Times New Roman" w:hAnsi="Times New Roman"/>
          <w:b/>
          <w:bCs/>
          <w:color w:val="000000" w:themeColor="text1"/>
          <w:sz w:val="22"/>
          <w:szCs w:val="22"/>
        </w:rPr>
      </w:pPr>
      <w:r w:rsidRPr="00FB2135">
        <w:rPr>
          <w:rFonts w:ascii="Times New Roman" w:hAnsi="Times New Roman"/>
          <w:b/>
          <w:color w:val="000000" w:themeColor="text1"/>
          <w:sz w:val="22"/>
          <w:szCs w:val="22"/>
        </w:rPr>
        <w:t>COMUNA GR</w:t>
      </w:r>
      <w:r w:rsidRPr="00FB2135">
        <w:rPr>
          <w:rFonts w:ascii="Times New Roman" w:hAnsi="Times New Roman"/>
          <w:b/>
          <w:color w:val="000000" w:themeColor="text1"/>
          <w:sz w:val="22"/>
          <w:szCs w:val="22"/>
          <w:lang w:val="ro-RO"/>
        </w:rPr>
        <w:t>Ă</w:t>
      </w:r>
      <w:r w:rsidRPr="00FB2135">
        <w:rPr>
          <w:rFonts w:ascii="Times New Roman" w:hAnsi="Times New Roman"/>
          <w:b/>
          <w:color w:val="000000" w:themeColor="text1"/>
          <w:sz w:val="22"/>
          <w:szCs w:val="22"/>
        </w:rPr>
        <w:t>DINARI</w:t>
      </w:r>
      <w:r w:rsidRPr="00FB2135">
        <w:rPr>
          <w:rFonts w:ascii="Times New Roman" w:hAnsi="Times New Roman"/>
          <w:b/>
          <w:bCs/>
          <w:color w:val="000000" w:themeColor="text1"/>
          <w:sz w:val="22"/>
          <w:szCs w:val="22"/>
        </w:rPr>
        <w:t xml:space="preserve"> </w:t>
      </w:r>
      <w:r w:rsidRPr="00FB2135">
        <w:rPr>
          <w:rFonts w:ascii="Times New Roman" w:hAnsi="Times New Roman"/>
          <w:color w:val="000000" w:themeColor="text1"/>
          <w:sz w:val="22"/>
          <w:szCs w:val="22"/>
        </w:rPr>
        <w:t xml:space="preserve">cu sediul în Comuna Grădinari, Judeţul Caraş-Severin, nr. 190, cod postal 327230, telefon/fax: 0255/575722, email: primariagradinari@yahoo.com, cod fiscal: 3227424, cont IBAN ROI9TREZ24A510103200130X, deschis la Trezoreria Oraviţa, reprezentată prin </w:t>
      </w:r>
      <w:r w:rsidRPr="00FB2135">
        <w:rPr>
          <w:rFonts w:ascii="Times New Roman" w:hAnsi="Times New Roman"/>
          <w:b/>
          <w:bCs/>
          <w:color w:val="000000" w:themeColor="text1"/>
          <w:sz w:val="22"/>
          <w:szCs w:val="22"/>
        </w:rPr>
        <w:t>Ioan GOJE</w:t>
      </w:r>
      <w:r w:rsidRPr="00FB2135">
        <w:rPr>
          <w:rFonts w:ascii="Times New Roman" w:hAnsi="Times New Roman"/>
          <w:color w:val="000000" w:themeColor="text1"/>
          <w:sz w:val="22"/>
          <w:szCs w:val="22"/>
        </w:rPr>
        <w:t xml:space="preserve">, avand funcţia de Primar, în calitate de </w:t>
      </w:r>
      <w:r w:rsidRPr="00FB2135">
        <w:rPr>
          <w:rFonts w:ascii="Times New Roman" w:hAnsi="Times New Roman"/>
          <w:b/>
          <w:bCs/>
          <w:color w:val="000000" w:themeColor="text1"/>
          <w:sz w:val="22"/>
          <w:szCs w:val="22"/>
        </w:rPr>
        <w:t>ACHIZITOR</w:t>
      </w:r>
      <w:r w:rsidRPr="00FB2135">
        <w:rPr>
          <w:rFonts w:ascii="Times New Roman" w:hAnsi="Times New Roman"/>
          <w:color w:val="000000" w:themeColor="text1"/>
          <w:sz w:val="22"/>
          <w:szCs w:val="22"/>
        </w:rPr>
        <w:t>, pe de o parte,</w:t>
      </w:r>
    </w:p>
    <w:p w14:paraId="4F92B3AC" w14:textId="77777777" w:rsidR="00AE210B" w:rsidRPr="00FB2135" w:rsidRDefault="00AE210B" w:rsidP="00AE210B">
      <w:pPr>
        <w:overflowPunct w:val="0"/>
        <w:autoSpaceDE w:val="0"/>
        <w:autoSpaceDN w:val="0"/>
        <w:adjustRightInd w:val="0"/>
        <w:jc w:val="both"/>
        <w:textAlignment w:val="baseline"/>
        <w:rPr>
          <w:rFonts w:ascii="Times New Roman" w:hAnsi="Times New Roman"/>
          <w:b/>
          <w:bCs/>
          <w:color w:val="000000" w:themeColor="text1"/>
          <w:sz w:val="22"/>
          <w:szCs w:val="22"/>
          <w:lang w:val="fr-FR"/>
        </w:rPr>
      </w:pPr>
    </w:p>
    <w:p w14:paraId="4A03AA3F" w14:textId="77777777" w:rsidR="00AE210B" w:rsidRPr="00FB2135" w:rsidRDefault="00AE210B" w:rsidP="00AE210B">
      <w:pPr>
        <w:overflowPunct w:val="0"/>
        <w:autoSpaceDE w:val="0"/>
        <w:autoSpaceDN w:val="0"/>
        <w:adjustRightInd w:val="0"/>
        <w:jc w:val="both"/>
        <w:textAlignment w:val="baseline"/>
        <w:rPr>
          <w:rFonts w:ascii="Times New Roman" w:hAnsi="Times New Roman"/>
          <w:b/>
          <w:bCs/>
          <w:color w:val="000000" w:themeColor="text1"/>
          <w:sz w:val="22"/>
          <w:szCs w:val="22"/>
          <w:lang w:val="fr-FR"/>
        </w:rPr>
      </w:pPr>
      <w:r w:rsidRPr="00FB2135">
        <w:rPr>
          <w:rFonts w:ascii="Times New Roman" w:hAnsi="Times New Roman"/>
          <w:b/>
          <w:bCs/>
          <w:color w:val="000000" w:themeColor="text1"/>
          <w:sz w:val="22"/>
          <w:szCs w:val="22"/>
          <w:lang w:val="fr-FR"/>
        </w:rPr>
        <w:t xml:space="preserve">                Si </w:t>
      </w:r>
    </w:p>
    <w:p w14:paraId="09A707C9" w14:textId="77777777" w:rsidR="00AE210B" w:rsidRPr="00FB2135" w:rsidRDefault="00AE210B" w:rsidP="00AE210B">
      <w:pPr>
        <w:overflowPunct w:val="0"/>
        <w:autoSpaceDE w:val="0"/>
        <w:autoSpaceDN w:val="0"/>
        <w:adjustRightInd w:val="0"/>
        <w:jc w:val="both"/>
        <w:textAlignment w:val="baseline"/>
        <w:rPr>
          <w:rFonts w:ascii="Times New Roman" w:hAnsi="Times New Roman"/>
          <w:b/>
          <w:bCs/>
          <w:color w:val="000000" w:themeColor="text1"/>
          <w:sz w:val="22"/>
          <w:szCs w:val="22"/>
          <w:lang w:val="fr-FR"/>
        </w:rPr>
      </w:pPr>
    </w:p>
    <w:p w14:paraId="3D95E0FF" w14:textId="77777777" w:rsidR="001A125E" w:rsidRPr="00FB2135" w:rsidRDefault="001A125E" w:rsidP="001A125E">
      <w:pPr>
        <w:overflowPunct w:val="0"/>
        <w:autoSpaceDE w:val="0"/>
        <w:autoSpaceDN w:val="0"/>
        <w:adjustRightInd w:val="0"/>
        <w:jc w:val="both"/>
        <w:textAlignment w:val="baseline"/>
        <w:rPr>
          <w:rFonts w:ascii="Times New Roman" w:hAnsi="Times New Roman"/>
          <w:bCs/>
          <w:color w:val="000000" w:themeColor="text1"/>
          <w:sz w:val="22"/>
          <w:szCs w:val="22"/>
        </w:rPr>
      </w:pPr>
      <w:r w:rsidRPr="00FB2135">
        <w:rPr>
          <w:rFonts w:ascii="Times New Roman" w:hAnsi="Times New Roman"/>
          <w:color w:val="000000" w:themeColor="text1"/>
          <w:sz w:val="22"/>
          <w:szCs w:val="22"/>
        </w:rPr>
        <w:t>……………………..,  CIF: ………….., Adresa…………………………….., ………………, Cod postal: ………………,  Tara……………………. Website………………….. ,  Tel: ………………….,  E-mail: …………………..  reprezentata prin</w:t>
      </w:r>
      <w:r w:rsidRPr="00FB2135">
        <w:rPr>
          <w:rFonts w:ascii="Times New Roman" w:hAnsi="Times New Roman"/>
          <w:color w:val="000000" w:themeColor="text1"/>
          <w:sz w:val="22"/>
          <w:szCs w:val="22"/>
          <w:lang w:val="fr-FR"/>
        </w:rPr>
        <w:t xml:space="preserve"> </w:t>
      </w:r>
      <w:r w:rsidRPr="00FB2135">
        <w:rPr>
          <w:rFonts w:ascii="Times New Roman" w:hAnsi="Times New Roman"/>
          <w:color w:val="000000" w:themeColor="text1"/>
          <w:sz w:val="22"/>
          <w:szCs w:val="22"/>
        </w:rPr>
        <w:t>…………………….</w:t>
      </w:r>
      <w:r w:rsidRPr="00FB2135">
        <w:rPr>
          <w:rFonts w:ascii="Times New Roman" w:hAnsi="Times New Roman"/>
          <w:color w:val="000000" w:themeColor="text1"/>
          <w:sz w:val="22"/>
          <w:szCs w:val="22"/>
          <w:lang w:val="fr-FR"/>
        </w:rPr>
        <w:t>, având funcţia de …………………………,</w:t>
      </w:r>
      <w:r w:rsidRPr="00FB2135">
        <w:rPr>
          <w:rFonts w:ascii="Times New Roman" w:hAnsi="Times New Roman"/>
          <w:b/>
          <w:bCs/>
          <w:color w:val="000000" w:themeColor="text1"/>
          <w:sz w:val="22"/>
          <w:szCs w:val="22"/>
          <w:lang w:val="fr-FR"/>
        </w:rPr>
        <w:t xml:space="preserve"> </w:t>
      </w:r>
      <w:r w:rsidRPr="00FB2135">
        <w:rPr>
          <w:rFonts w:ascii="Times New Roman" w:hAnsi="Times New Roman"/>
          <w:bCs/>
          <w:color w:val="000000" w:themeColor="text1"/>
          <w:sz w:val="22"/>
          <w:szCs w:val="22"/>
        </w:rPr>
        <w:t xml:space="preserve">în calitate de </w:t>
      </w:r>
      <w:r w:rsidRPr="00FB2135">
        <w:rPr>
          <w:rFonts w:ascii="Times New Roman" w:hAnsi="Times New Roman"/>
          <w:b/>
          <w:color w:val="000000" w:themeColor="text1"/>
          <w:sz w:val="22"/>
          <w:szCs w:val="22"/>
        </w:rPr>
        <w:t>EXECUTANT,</w:t>
      </w:r>
      <w:r w:rsidRPr="00FB2135">
        <w:rPr>
          <w:rFonts w:ascii="Times New Roman" w:hAnsi="Times New Roman"/>
          <w:bCs/>
          <w:color w:val="000000" w:themeColor="text1"/>
          <w:sz w:val="22"/>
          <w:szCs w:val="22"/>
        </w:rPr>
        <w:t xml:space="preserve"> pe de altă parte.</w:t>
      </w:r>
    </w:p>
    <w:p w14:paraId="7A231629" w14:textId="77777777" w:rsidR="00967D4B" w:rsidRPr="00FB2135" w:rsidRDefault="00967D4B" w:rsidP="00967D4B">
      <w:pPr>
        <w:overflowPunct w:val="0"/>
        <w:autoSpaceDE w:val="0"/>
        <w:autoSpaceDN w:val="0"/>
        <w:adjustRightInd w:val="0"/>
        <w:jc w:val="both"/>
        <w:textAlignment w:val="baseline"/>
        <w:rPr>
          <w:rFonts w:ascii="Times New Roman" w:hAnsi="Times New Roman"/>
          <w:b/>
          <w:sz w:val="22"/>
          <w:szCs w:val="22"/>
        </w:rPr>
      </w:pPr>
    </w:p>
    <w:p w14:paraId="572BC4A7" w14:textId="77777777" w:rsidR="00997B23" w:rsidRPr="00FB2135" w:rsidRDefault="00997B23" w:rsidP="009D15ED">
      <w:pPr>
        <w:jc w:val="both"/>
        <w:rPr>
          <w:rFonts w:ascii="Times New Roman" w:hAnsi="Times New Roman"/>
          <w:b/>
          <w:sz w:val="22"/>
          <w:szCs w:val="22"/>
        </w:rPr>
      </w:pPr>
      <w:r w:rsidRPr="00FB2135">
        <w:rPr>
          <w:rFonts w:ascii="Times New Roman" w:hAnsi="Times New Roman"/>
          <w:b/>
          <w:sz w:val="22"/>
          <w:szCs w:val="22"/>
        </w:rPr>
        <w:t xml:space="preserve">2. Definiţii </w:t>
      </w:r>
    </w:p>
    <w:p w14:paraId="45241E66" w14:textId="77777777" w:rsidR="00997B23" w:rsidRPr="00FB2135" w:rsidRDefault="00997B23" w:rsidP="009D15ED">
      <w:pPr>
        <w:jc w:val="both"/>
        <w:rPr>
          <w:rFonts w:ascii="Times New Roman" w:hAnsi="Times New Roman"/>
          <w:sz w:val="22"/>
          <w:szCs w:val="22"/>
        </w:rPr>
      </w:pPr>
      <w:r w:rsidRPr="00FB2135">
        <w:rPr>
          <w:rFonts w:ascii="Times New Roman" w:hAnsi="Times New Roman"/>
          <w:sz w:val="22"/>
          <w:szCs w:val="22"/>
        </w:rPr>
        <w:t>2.1 - În prezentul contract următorii termeni vor fi interpretaţi astfel:</w:t>
      </w:r>
    </w:p>
    <w:p w14:paraId="15AEFFD5" w14:textId="77777777" w:rsidR="00997B23" w:rsidRPr="00FB2135" w:rsidRDefault="00997B23" w:rsidP="009D15ED">
      <w:pPr>
        <w:numPr>
          <w:ilvl w:val="3"/>
          <w:numId w:val="2"/>
        </w:numPr>
        <w:tabs>
          <w:tab w:val="left" w:pos="360"/>
        </w:tabs>
        <w:jc w:val="both"/>
        <w:rPr>
          <w:rFonts w:ascii="Times New Roman" w:hAnsi="Times New Roman"/>
          <w:sz w:val="22"/>
          <w:szCs w:val="22"/>
        </w:rPr>
      </w:pPr>
      <w:r w:rsidRPr="00FB2135">
        <w:rPr>
          <w:rFonts w:ascii="Times New Roman" w:hAnsi="Times New Roman"/>
          <w:b/>
          <w:sz w:val="22"/>
          <w:szCs w:val="22"/>
        </w:rPr>
        <w:t>contract</w:t>
      </w:r>
      <w:r w:rsidRPr="00FB2135">
        <w:rPr>
          <w:rFonts w:ascii="Times New Roman" w:hAnsi="Times New Roman"/>
          <w:sz w:val="22"/>
          <w:szCs w:val="22"/>
        </w:rPr>
        <w:t xml:space="preserve"> –prezentul contract şi toate anexele sale;</w:t>
      </w:r>
    </w:p>
    <w:p w14:paraId="75993A82" w14:textId="77777777" w:rsidR="00997B23" w:rsidRPr="00FB2135" w:rsidRDefault="00997B23" w:rsidP="009D15ED">
      <w:pPr>
        <w:numPr>
          <w:ilvl w:val="3"/>
          <w:numId w:val="2"/>
        </w:numPr>
        <w:tabs>
          <w:tab w:val="left" w:pos="360"/>
        </w:tabs>
        <w:jc w:val="both"/>
        <w:rPr>
          <w:rFonts w:ascii="Times New Roman" w:hAnsi="Times New Roman"/>
          <w:sz w:val="22"/>
          <w:szCs w:val="22"/>
        </w:rPr>
      </w:pPr>
      <w:r w:rsidRPr="00FB2135">
        <w:rPr>
          <w:rFonts w:ascii="Times New Roman" w:hAnsi="Times New Roman"/>
          <w:b/>
          <w:sz w:val="22"/>
          <w:szCs w:val="22"/>
        </w:rPr>
        <w:t>achizitor şi executant</w:t>
      </w:r>
      <w:r w:rsidRPr="00FB2135">
        <w:rPr>
          <w:rFonts w:ascii="Times New Roman" w:hAnsi="Times New Roman"/>
          <w:sz w:val="22"/>
          <w:szCs w:val="22"/>
        </w:rPr>
        <w:t xml:space="preserve"> - părţile contractante, aşa cum sunt acestea numite în prezentul contract;</w:t>
      </w:r>
    </w:p>
    <w:p w14:paraId="12668CE8" w14:textId="77777777" w:rsidR="00997B23" w:rsidRPr="00FB2135" w:rsidRDefault="00997B23" w:rsidP="009D15ED">
      <w:pPr>
        <w:numPr>
          <w:ilvl w:val="3"/>
          <w:numId w:val="2"/>
        </w:numPr>
        <w:tabs>
          <w:tab w:val="left" w:pos="360"/>
        </w:tabs>
        <w:jc w:val="both"/>
        <w:rPr>
          <w:rFonts w:ascii="Times New Roman" w:hAnsi="Times New Roman"/>
          <w:sz w:val="22"/>
          <w:szCs w:val="22"/>
        </w:rPr>
      </w:pPr>
      <w:r w:rsidRPr="00FB2135">
        <w:rPr>
          <w:rFonts w:ascii="Times New Roman" w:hAnsi="Times New Roman"/>
          <w:b/>
          <w:sz w:val="22"/>
          <w:szCs w:val="22"/>
        </w:rPr>
        <w:t>preţul contractului</w:t>
      </w:r>
      <w:r w:rsidRPr="00FB2135">
        <w:rPr>
          <w:rFonts w:ascii="Times New Roman" w:hAnsi="Times New Roman"/>
          <w:sz w:val="22"/>
          <w:szCs w:val="22"/>
        </w:rPr>
        <w:t xml:space="preserve"> - preţul plătibil executantului de către achizitor, în baza contractului, pentru îndeplinirea integrală şi corespunzătoare a tuturor obligaţiilor sale, asumate prin contract;</w:t>
      </w:r>
    </w:p>
    <w:p w14:paraId="0338678B" w14:textId="77777777" w:rsidR="00997B23" w:rsidRPr="00FB2135" w:rsidRDefault="00997B23" w:rsidP="009D15ED">
      <w:pPr>
        <w:numPr>
          <w:ilvl w:val="3"/>
          <w:numId w:val="2"/>
        </w:numPr>
        <w:tabs>
          <w:tab w:val="left" w:pos="360"/>
        </w:tabs>
        <w:jc w:val="both"/>
        <w:rPr>
          <w:rFonts w:ascii="Times New Roman" w:hAnsi="Times New Roman"/>
          <w:sz w:val="22"/>
          <w:szCs w:val="22"/>
        </w:rPr>
      </w:pPr>
      <w:r w:rsidRPr="00FB2135">
        <w:rPr>
          <w:rFonts w:ascii="Times New Roman" w:hAnsi="Times New Roman"/>
          <w:b/>
          <w:sz w:val="22"/>
          <w:szCs w:val="22"/>
        </w:rPr>
        <w:t>amplasamentul lucrării</w:t>
      </w:r>
      <w:r w:rsidRPr="00FB2135">
        <w:rPr>
          <w:rFonts w:ascii="Times New Roman" w:hAnsi="Times New Roman"/>
          <w:sz w:val="22"/>
          <w:szCs w:val="22"/>
        </w:rPr>
        <w:t xml:space="preserve"> - locul unde executantul execută lucrarea;</w:t>
      </w:r>
    </w:p>
    <w:p w14:paraId="25E8E902" w14:textId="77777777" w:rsidR="00997B23" w:rsidRPr="00FB2135" w:rsidRDefault="00997B23" w:rsidP="009D15ED">
      <w:pPr>
        <w:numPr>
          <w:ilvl w:val="3"/>
          <w:numId w:val="2"/>
        </w:numPr>
        <w:tabs>
          <w:tab w:val="left" w:pos="360"/>
        </w:tabs>
        <w:jc w:val="both"/>
        <w:rPr>
          <w:rFonts w:ascii="Times New Roman" w:hAnsi="Times New Roman"/>
          <w:sz w:val="22"/>
          <w:szCs w:val="22"/>
        </w:rPr>
      </w:pPr>
      <w:r w:rsidRPr="00FB2135">
        <w:rPr>
          <w:rFonts w:ascii="Times New Roman" w:hAnsi="Times New Roman"/>
          <w:b/>
          <w:sz w:val="22"/>
          <w:szCs w:val="22"/>
        </w:rPr>
        <w:t>forţa majoră</w:t>
      </w:r>
      <w:r w:rsidRPr="00FB2135">
        <w:rPr>
          <w:rFonts w:ascii="Times New Roman" w:hAnsi="Times New Roman"/>
          <w:sz w:val="22"/>
          <w:szCs w:val="22"/>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33FBD54" w14:textId="77777777" w:rsidR="00997B23" w:rsidRPr="00FB2135" w:rsidRDefault="00997B23" w:rsidP="009D15ED">
      <w:pPr>
        <w:numPr>
          <w:ilvl w:val="3"/>
          <w:numId w:val="2"/>
        </w:numPr>
        <w:tabs>
          <w:tab w:val="left" w:pos="360"/>
        </w:tabs>
        <w:jc w:val="both"/>
        <w:rPr>
          <w:rFonts w:ascii="Times New Roman" w:hAnsi="Times New Roman"/>
          <w:sz w:val="22"/>
          <w:szCs w:val="22"/>
        </w:rPr>
      </w:pPr>
      <w:r w:rsidRPr="00FB2135">
        <w:rPr>
          <w:rFonts w:ascii="Times New Roman" w:hAnsi="Times New Roman"/>
          <w:b/>
          <w:sz w:val="22"/>
          <w:szCs w:val="22"/>
        </w:rPr>
        <w:t>zi</w:t>
      </w:r>
      <w:r w:rsidRPr="00FB2135">
        <w:rPr>
          <w:rFonts w:ascii="Times New Roman" w:hAnsi="Times New Roman"/>
          <w:sz w:val="22"/>
          <w:szCs w:val="22"/>
        </w:rPr>
        <w:t xml:space="preserve"> - zi calendaristică; </w:t>
      </w:r>
      <w:r w:rsidRPr="00FB2135">
        <w:rPr>
          <w:rFonts w:ascii="Times New Roman" w:hAnsi="Times New Roman"/>
          <w:b/>
          <w:sz w:val="22"/>
          <w:szCs w:val="22"/>
        </w:rPr>
        <w:t xml:space="preserve">an </w:t>
      </w:r>
      <w:r w:rsidRPr="00FB2135">
        <w:rPr>
          <w:rFonts w:ascii="Times New Roman" w:hAnsi="Times New Roman"/>
          <w:sz w:val="22"/>
          <w:szCs w:val="22"/>
        </w:rPr>
        <w:t>- 365 zile.</w:t>
      </w:r>
    </w:p>
    <w:p w14:paraId="6F4F3AEC" w14:textId="77777777" w:rsidR="00997B23" w:rsidRPr="00FB2135" w:rsidRDefault="00997B23" w:rsidP="009D15ED">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(se adaugă orice ce alţi termeni pe care părţile înţeleg să îi definească pentru contract)</w:t>
      </w:r>
    </w:p>
    <w:p w14:paraId="4D944FDE" w14:textId="77777777" w:rsidR="00997B23" w:rsidRPr="00FB2135" w:rsidRDefault="00997B23" w:rsidP="009D15ED">
      <w:pPr>
        <w:overflowPunct w:val="0"/>
        <w:autoSpaceDE w:val="0"/>
        <w:autoSpaceDN w:val="0"/>
        <w:adjustRightInd w:val="0"/>
        <w:jc w:val="both"/>
        <w:textAlignment w:val="baseline"/>
        <w:rPr>
          <w:rFonts w:ascii="Times New Roman" w:hAnsi="Times New Roman"/>
          <w:sz w:val="22"/>
          <w:szCs w:val="22"/>
        </w:rPr>
      </w:pPr>
    </w:p>
    <w:p w14:paraId="7205606E" w14:textId="77777777" w:rsidR="00887A0D" w:rsidRDefault="00887A0D" w:rsidP="009D15ED">
      <w:pPr>
        <w:overflowPunct w:val="0"/>
        <w:autoSpaceDE w:val="0"/>
        <w:autoSpaceDN w:val="0"/>
        <w:adjustRightInd w:val="0"/>
        <w:jc w:val="both"/>
        <w:textAlignment w:val="baseline"/>
        <w:rPr>
          <w:rFonts w:ascii="Times New Roman" w:hAnsi="Times New Roman"/>
          <w:sz w:val="22"/>
          <w:szCs w:val="22"/>
        </w:rPr>
      </w:pPr>
    </w:p>
    <w:p w14:paraId="339F0B08" w14:textId="77777777" w:rsidR="006A7A87" w:rsidRDefault="006A7A87" w:rsidP="009D15ED">
      <w:pPr>
        <w:overflowPunct w:val="0"/>
        <w:autoSpaceDE w:val="0"/>
        <w:autoSpaceDN w:val="0"/>
        <w:adjustRightInd w:val="0"/>
        <w:jc w:val="both"/>
        <w:textAlignment w:val="baseline"/>
        <w:rPr>
          <w:rFonts w:ascii="Times New Roman" w:hAnsi="Times New Roman"/>
          <w:sz w:val="22"/>
          <w:szCs w:val="22"/>
        </w:rPr>
      </w:pPr>
    </w:p>
    <w:p w14:paraId="2AD9E947" w14:textId="77777777" w:rsidR="006A7A87" w:rsidRPr="00FB2135" w:rsidRDefault="006A7A87" w:rsidP="009D15ED">
      <w:pPr>
        <w:overflowPunct w:val="0"/>
        <w:autoSpaceDE w:val="0"/>
        <w:autoSpaceDN w:val="0"/>
        <w:adjustRightInd w:val="0"/>
        <w:jc w:val="both"/>
        <w:textAlignment w:val="baseline"/>
        <w:rPr>
          <w:rFonts w:ascii="Times New Roman" w:hAnsi="Times New Roman"/>
          <w:sz w:val="22"/>
          <w:szCs w:val="22"/>
        </w:rPr>
      </w:pPr>
    </w:p>
    <w:p w14:paraId="71D6B9C3" w14:textId="77777777" w:rsidR="00887A0D" w:rsidRPr="00FB2135" w:rsidRDefault="00887A0D" w:rsidP="009D15ED">
      <w:pPr>
        <w:overflowPunct w:val="0"/>
        <w:autoSpaceDE w:val="0"/>
        <w:autoSpaceDN w:val="0"/>
        <w:adjustRightInd w:val="0"/>
        <w:jc w:val="both"/>
        <w:textAlignment w:val="baseline"/>
        <w:rPr>
          <w:rFonts w:ascii="Times New Roman" w:hAnsi="Times New Roman"/>
          <w:sz w:val="22"/>
          <w:szCs w:val="22"/>
        </w:rPr>
      </w:pPr>
    </w:p>
    <w:p w14:paraId="4DC8D349" w14:textId="77777777" w:rsidR="00997B23" w:rsidRPr="00FB2135" w:rsidRDefault="00997B23" w:rsidP="009D15ED">
      <w:pPr>
        <w:overflowPunct w:val="0"/>
        <w:autoSpaceDE w:val="0"/>
        <w:autoSpaceDN w:val="0"/>
        <w:adjustRightInd w:val="0"/>
        <w:jc w:val="both"/>
        <w:textAlignment w:val="baseline"/>
        <w:rPr>
          <w:rFonts w:ascii="Times New Roman" w:hAnsi="Times New Roman"/>
          <w:b/>
          <w:sz w:val="22"/>
          <w:szCs w:val="22"/>
        </w:rPr>
      </w:pPr>
      <w:r w:rsidRPr="00FB2135">
        <w:rPr>
          <w:rFonts w:ascii="Times New Roman" w:hAnsi="Times New Roman"/>
          <w:b/>
          <w:sz w:val="22"/>
          <w:szCs w:val="22"/>
        </w:rPr>
        <w:lastRenderedPageBreak/>
        <w:t>3. Interpretare</w:t>
      </w:r>
    </w:p>
    <w:p w14:paraId="2C5E76FB" w14:textId="77777777" w:rsidR="00997B23" w:rsidRPr="00FB2135" w:rsidRDefault="00997B23" w:rsidP="009D15ED">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3.1</w:t>
      </w:r>
      <w:r w:rsidRPr="00FB2135">
        <w:rPr>
          <w:rFonts w:ascii="Times New Roman" w:hAnsi="Times New Roman"/>
          <w:b/>
          <w:sz w:val="22"/>
          <w:szCs w:val="22"/>
        </w:rPr>
        <w:t xml:space="preserve"> </w:t>
      </w:r>
      <w:r w:rsidRPr="00FB2135">
        <w:rPr>
          <w:rFonts w:ascii="Times New Roman" w:hAnsi="Times New Roman"/>
          <w:sz w:val="22"/>
          <w:szCs w:val="22"/>
        </w:rPr>
        <w:t>În prezentul contract, cu excepţia unei prevederi contrare, cuvintele la forma singular vor include forma de plural şi vice versa, acolo unde acest lucru este permis de context.</w:t>
      </w:r>
    </w:p>
    <w:p w14:paraId="7C1A3D5C" w14:textId="16522CA5" w:rsidR="008B2ACB" w:rsidRPr="00FB2135" w:rsidRDefault="00997B23" w:rsidP="008B194D">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3.2 Termenul “zi”sau “zile” sau orice referire la zile reprezintă zile calendaristice dacă nu se specifică în mod diferit.</w:t>
      </w:r>
    </w:p>
    <w:p w14:paraId="0266C25F" w14:textId="77777777" w:rsidR="00B839A8" w:rsidRPr="00FB2135" w:rsidRDefault="00B839A8" w:rsidP="008B194D">
      <w:pPr>
        <w:overflowPunct w:val="0"/>
        <w:autoSpaceDE w:val="0"/>
        <w:autoSpaceDN w:val="0"/>
        <w:adjustRightInd w:val="0"/>
        <w:jc w:val="both"/>
        <w:textAlignment w:val="baseline"/>
        <w:rPr>
          <w:rFonts w:ascii="Times New Roman" w:hAnsi="Times New Roman"/>
          <w:sz w:val="22"/>
          <w:szCs w:val="22"/>
        </w:rPr>
      </w:pPr>
    </w:p>
    <w:p w14:paraId="010725D2" w14:textId="77777777" w:rsidR="00997B23" w:rsidRPr="00FB2135" w:rsidRDefault="00997B23" w:rsidP="009D15ED">
      <w:pPr>
        <w:jc w:val="center"/>
        <w:rPr>
          <w:rFonts w:ascii="Times New Roman" w:hAnsi="Times New Roman"/>
          <w:b/>
          <w:sz w:val="22"/>
          <w:szCs w:val="22"/>
        </w:rPr>
      </w:pPr>
      <w:r w:rsidRPr="00FB2135">
        <w:rPr>
          <w:rFonts w:ascii="Times New Roman" w:hAnsi="Times New Roman"/>
          <w:b/>
          <w:sz w:val="22"/>
          <w:szCs w:val="22"/>
        </w:rPr>
        <w:t>Clauze obligatorii</w:t>
      </w:r>
    </w:p>
    <w:p w14:paraId="0A428730" w14:textId="77777777" w:rsidR="00997B23" w:rsidRPr="00FB2135" w:rsidRDefault="00997B23" w:rsidP="009D15ED">
      <w:pPr>
        <w:jc w:val="both"/>
        <w:rPr>
          <w:rFonts w:ascii="Times New Roman" w:hAnsi="Times New Roman"/>
          <w:b/>
          <w:sz w:val="22"/>
          <w:szCs w:val="22"/>
        </w:rPr>
      </w:pPr>
    </w:p>
    <w:p w14:paraId="3549021F" w14:textId="77777777" w:rsidR="00997B23" w:rsidRPr="00FB2135" w:rsidRDefault="00997B23" w:rsidP="009D15ED">
      <w:pPr>
        <w:jc w:val="both"/>
        <w:rPr>
          <w:rFonts w:ascii="Times New Roman" w:hAnsi="Times New Roman"/>
          <w:b/>
          <w:sz w:val="22"/>
          <w:szCs w:val="22"/>
        </w:rPr>
      </w:pPr>
      <w:r w:rsidRPr="00FB2135">
        <w:rPr>
          <w:rFonts w:ascii="Times New Roman" w:hAnsi="Times New Roman"/>
          <w:b/>
          <w:sz w:val="22"/>
          <w:szCs w:val="22"/>
        </w:rPr>
        <w:t>4. Obiectul şi preţul contractului</w:t>
      </w:r>
    </w:p>
    <w:p w14:paraId="4CE341C1" w14:textId="2A4E4912" w:rsidR="00997B23" w:rsidRPr="00FB2135" w:rsidRDefault="00997B23" w:rsidP="00901274">
      <w:pPr>
        <w:jc w:val="both"/>
        <w:rPr>
          <w:rFonts w:ascii="Times New Roman" w:hAnsi="Times New Roman"/>
          <w:b/>
          <w:sz w:val="22"/>
          <w:szCs w:val="22"/>
        </w:rPr>
      </w:pPr>
      <w:r w:rsidRPr="00FB2135">
        <w:rPr>
          <w:rFonts w:ascii="Times New Roman" w:hAnsi="Times New Roman"/>
          <w:sz w:val="22"/>
          <w:szCs w:val="22"/>
        </w:rPr>
        <w:t>4.1. Obiectul contractului constă în execuția lucrărilor afer</w:t>
      </w:r>
      <w:r w:rsidR="001E77E4" w:rsidRPr="00FB2135">
        <w:rPr>
          <w:rFonts w:ascii="Times New Roman" w:hAnsi="Times New Roman"/>
          <w:sz w:val="22"/>
          <w:szCs w:val="22"/>
        </w:rPr>
        <w:t xml:space="preserve">ente obiectivului de investiţii: </w:t>
      </w:r>
      <w:r w:rsidR="00FB2135" w:rsidRPr="00FA7FBB">
        <w:rPr>
          <w:rFonts w:ascii="Times New Roman" w:hAnsi="Times New Roman"/>
          <w:b/>
          <w:bCs/>
          <w:sz w:val="22"/>
          <w:szCs w:val="22"/>
        </w:rPr>
        <w:t>ASIGURAREA INFRASTRUCTURII PENTRU TRANSPORT VERDE, REALIZAREA DE</w:t>
      </w:r>
      <w:r w:rsidR="00FB2135" w:rsidRPr="00FB2135">
        <w:rPr>
          <w:rFonts w:ascii="Times New Roman" w:hAnsi="Times New Roman"/>
          <w:b/>
          <w:bCs/>
          <w:sz w:val="22"/>
          <w:szCs w:val="22"/>
        </w:rPr>
        <w:t xml:space="preserve"> PISTE PENTRU BICICLETE COMUNA GRADINARI, Cod si denumire CPV: 45233162-2 </w:t>
      </w:r>
      <w:r w:rsidR="00FB2135" w:rsidRPr="00FB2135">
        <w:rPr>
          <w:rFonts w:ascii="Times New Roman" w:hAnsi="Times New Roman"/>
          <w:b/>
          <w:bCs/>
          <w:sz w:val="22"/>
          <w:szCs w:val="22"/>
          <w:lang w:val="ro-RO"/>
        </w:rPr>
        <w:t>Lucrari de constructii de piste de biciclete</w:t>
      </w:r>
      <w:r w:rsidR="00FB2135" w:rsidRPr="00FB2135">
        <w:rPr>
          <w:rFonts w:ascii="Times New Roman" w:hAnsi="Times New Roman"/>
          <w:b/>
          <w:bCs/>
          <w:sz w:val="22"/>
          <w:szCs w:val="22"/>
        </w:rPr>
        <w:t xml:space="preserve"> (Rev.2)</w:t>
      </w:r>
      <w:r w:rsidR="00901274" w:rsidRPr="00FB2135">
        <w:rPr>
          <w:rFonts w:ascii="Times New Roman" w:hAnsi="Times New Roman"/>
          <w:b/>
          <w:sz w:val="22"/>
          <w:szCs w:val="22"/>
        </w:rPr>
        <w:t xml:space="preserve">, </w:t>
      </w:r>
      <w:r w:rsidRPr="00FB2135">
        <w:rPr>
          <w:rFonts w:ascii="Times New Roman" w:hAnsi="Times New Roman"/>
          <w:sz w:val="22"/>
          <w:szCs w:val="22"/>
        </w:rPr>
        <w:t>în perioada convenită şi în conformitate cu obligaţiile asumate prin prezentul contract.</w:t>
      </w:r>
    </w:p>
    <w:p w14:paraId="455E6D2E" w14:textId="4298468F" w:rsidR="00997B23" w:rsidRPr="00FB2135" w:rsidRDefault="00997B23" w:rsidP="009D15ED">
      <w:pPr>
        <w:autoSpaceDE w:val="0"/>
        <w:autoSpaceDN w:val="0"/>
        <w:adjustRightInd w:val="0"/>
        <w:jc w:val="both"/>
        <w:rPr>
          <w:rFonts w:ascii="Times New Roman" w:hAnsi="Times New Roman"/>
          <w:sz w:val="22"/>
          <w:szCs w:val="22"/>
        </w:rPr>
      </w:pPr>
      <w:r w:rsidRPr="00FB2135">
        <w:rPr>
          <w:rFonts w:ascii="Times New Roman" w:hAnsi="Times New Roman"/>
          <w:sz w:val="22"/>
          <w:szCs w:val="22"/>
        </w:rPr>
        <w:t xml:space="preserve">4.2. </w:t>
      </w:r>
      <w:r w:rsidR="004653CE" w:rsidRPr="00FB2135">
        <w:rPr>
          <w:rFonts w:ascii="Times New Roman" w:hAnsi="Times New Roman"/>
          <w:sz w:val="22"/>
          <w:szCs w:val="22"/>
        </w:rPr>
        <w:t xml:space="preserve"> </w:t>
      </w:r>
      <w:r w:rsidRPr="00FB2135">
        <w:rPr>
          <w:rFonts w:ascii="Times New Roman" w:hAnsi="Times New Roman"/>
          <w:sz w:val="22"/>
          <w:szCs w:val="22"/>
        </w:rPr>
        <w:t>(1)</w:t>
      </w:r>
      <w:r w:rsidR="00901274" w:rsidRPr="00FB2135">
        <w:rPr>
          <w:rFonts w:ascii="Times New Roman" w:hAnsi="Times New Roman"/>
          <w:sz w:val="22"/>
          <w:szCs w:val="22"/>
        </w:rPr>
        <w:t xml:space="preserve"> </w:t>
      </w:r>
      <w:r w:rsidRPr="00FB2135">
        <w:rPr>
          <w:rFonts w:ascii="Times New Roman" w:hAnsi="Times New Roman"/>
          <w:sz w:val="22"/>
          <w:szCs w:val="22"/>
        </w:rPr>
        <w:t xml:space="preserve">Preţul convenit pentru îndeplinirea contractului, respectiv preţul lucrărilor executate, plătibil executantului de către achizitor conform graficului de plăţi, este de </w:t>
      </w:r>
      <w:r w:rsidR="00184A7D" w:rsidRPr="00FB2135">
        <w:rPr>
          <w:rFonts w:ascii="Times New Roman" w:hAnsi="Times New Roman"/>
          <w:b/>
          <w:bCs/>
          <w:sz w:val="22"/>
          <w:szCs w:val="22"/>
        </w:rPr>
        <w:t>…………….</w:t>
      </w:r>
      <w:r w:rsidR="00901274" w:rsidRPr="00FB2135">
        <w:rPr>
          <w:rFonts w:ascii="Times New Roman" w:hAnsi="Times New Roman"/>
          <w:b/>
          <w:bCs/>
          <w:sz w:val="22"/>
          <w:szCs w:val="22"/>
        </w:rPr>
        <w:t xml:space="preserve"> </w:t>
      </w:r>
      <w:r w:rsidRPr="00FB2135">
        <w:rPr>
          <w:rFonts w:ascii="Times New Roman" w:hAnsi="Times New Roman"/>
          <w:b/>
          <w:bCs/>
          <w:sz w:val="22"/>
          <w:szCs w:val="22"/>
        </w:rPr>
        <w:t>lei</w:t>
      </w:r>
      <w:r w:rsidRPr="00FB2135">
        <w:rPr>
          <w:rFonts w:ascii="Times New Roman" w:hAnsi="Times New Roman"/>
          <w:sz w:val="22"/>
          <w:szCs w:val="22"/>
        </w:rPr>
        <w:t>, fără TVA, detaliat după cum urmează:</w:t>
      </w:r>
    </w:p>
    <w:p w14:paraId="528F5A9F" w14:textId="635FD8AD" w:rsidR="00997B23" w:rsidRPr="00FB2135" w:rsidRDefault="00997B23" w:rsidP="009D15ED">
      <w:pPr>
        <w:autoSpaceDE w:val="0"/>
        <w:autoSpaceDN w:val="0"/>
        <w:adjustRightInd w:val="0"/>
        <w:jc w:val="both"/>
        <w:rPr>
          <w:rFonts w:ascii="Times New Roman" w:hAnsi="Times New Roman"/>
          <w:sz w:val="22"/>
          <w:szCs w:val="22"/>
        </w:rPr>
      </w:pPr>
      <w:r w:rsidRPr="00FB2135">
        <w:rPr>
          <w:rFonts w:ascii="Times New Roman" w:hAnsi="Times New Roman"/>
          <w:sz w:val="22"/>
          <w:szCs w:val="22"/>
        </w:rPr>
        <w:t>-</w:t>
      </w:r>
      <w:r w:rsidR="009F75A0" w:rsidRPr="00FB2135">
        <w:rPr>
          <w:rFonts w:ascii="Times New Roman" w:hAnsi="Times New Roman"/>
          <w:sz w:val="22"/>
          <w:szCs w:val="22"/>
        </w:rPr>
        <w:t xml:space="preserve"> </w:t>
      </w:r>
      <w:r w:rsidRPr="00FB2135">
        <w:rPr>
          <w:rFonts w:ascii="Times New Roman" w:hAnsi="Times New Roman"/>
          <w:sz w:val="22"/>
          <w:szCs w:val="22"/>
        </w:rPr>
        <w:t xml:space="preserve">Execuție lucrări pentru suma de </w:t>
      </w:r>
      <w:r w:rsidR="00184A7D" w:rsidRPr="00FB2135">
        <w:rPr>
          <w:rFonts w:ascii="Times New Roman" w:hAnsi="Times New Roman"/>
          <w:b/>
          <w:bCs/>
          <w:sz w:val="22"/>
          <w:szCs w:val="22"/>
        </w:rPr>
        <w:t>…………………………</w:t>
      </w:r>
      <w:r w:rsidR="00901274" w:rsidRPr="00FB2135">
        <w:rPr>
          <w:rFonts w:ascii="Times New Roman" w:hAnsi="Times New Roman"/>
          <w:b/>
          <w:bCs/>
          <w:sz w:val="22"/>
          <w:szCs w:val="22"/>
        </w:rPr>
        <w:t xml:space="preserve"> </w:t>
      </w:r>
      <w:r w:rsidRPr="00FB2135">
        <w:rPr>
          <w:rFonts w:ascii="Times New Roman" w:hAnsi="Times New Roman"/>
          <w:b/>
          <w:bCs/>
          <w:sz w:val="22"/>
          <w:szCs w:val="22"/>
        </w:rPr>
        <w:t>lei</w:t>
      </w:r>
      <w:r w:rsidRPr="00FB2135">
        <w:rPr>
          <w:rFonts w:ascii="Times New Roman" w:hAnsi="Times New Roman"/>
          <w:sz w:val="22"/>
          <w:szCs w:val="22"/>
        </w:rPr>
        <w:t xml:space="preserve">, la care se adaugă taxa pe valoare adăugată în </w:t>
      </w:r>
      <w:r w:rsidR="00887A0D" w:rsidRPr="00FB2135">
        <w:rPr>
          <w:rFonts w:ascii="Times New Roman" w:hAnsi="Times New Roman"/>
          <w:sz w:val="22"/>
          <w:szCs w:val="22"/>
        </w:rPr>
        <w:t>cota legală impusă;</w:t>
      </w:r>
      <w:r w:rsidRPr="00FB2135">
        <w:rPr>
          <w:rFonts w:ascii="Times New Roman" w:hAnsi="Times New Roman"/>
          <w:sz w:val="22"/>
          <w:szCs w:val="22"/>
        </w:rPr>
        <w:t xml:space="preserve">   </w:t>
      </w:r>
    </w:p>
    <w:p w14:paraId="387D5919" w14:textId="1FAE6FE1" w:rsidR="00997B23" w:rsidRPr="00FB2135" w:rsidRDefault="009B6815" w:rsidP="009D15ED">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sz w:val="22"/>
          <w:szCs w:val="22"/>
        </w:rPr>
        <w:t>(2) Prețul contractului este stabilit în lei și poate fi ajustat numai în condițiile prevăzute de legislația aplicabilă privind ajustarea prețurilor în contractele de achiziții publice de lucrări.</w:t>
      </w:r>
    </w:p>
    <w:p w14:paraId="2B6ED9F3" w14:textId="77777777" w:rsidR="009B6815" w:rsidRPr="00FB2135" w:rsidRDefault="009B6815" w:rsidP="009D15ED">
      <w:pPr>
        <w:overflowPunct w:val="0"/>
        <w:autoSpaceDE w:val="0"/>
        <w:autoSpaceDN w:val="0"/>
        <w:adjustRightInd w:val="0"/>
        <w:jc w:val="both"/>
        <w:textAlignment w:val="baseline"/>
        <w:rPr>
          <w:rFonts w:ascii="Times New Roman" w:hAnsi="Times New Roman"/>
          <w:sz w:val="22"/>
          <w:szCs w:val="22"/>
        </w:rPr>
      </w:pPr>
    </w:p>
    <w:p w14:paraId="3BCFF1AB" w14:textId="77777777" w:rsidR="00997B23" w:rsidRPr="00FB2135" w:rsidRDefault="00997B23" w:rsidP="009D15ED">
      <w:pPr>
        <w:jc w:val="both"/>
        <w:rPr>
          <w:rFonts w:ascii="Times New Roman" w:hAnsi="Times New Roman"/>
          <w:b/>
          <w:sz w:val="22"/>
          <w:szCs w:val="22"/>
        </w:rPr>
      </w:pPr>
      <w:r w:rsidRPr="00FB2135">
        <w:rPr>
          <w:rFonts w:ascii="Times New Roman" w:hAnsi="Times New Roman"/>
          <w:b/>
          <w:sz w:val="22"/>
          <w:szCs w:val="22"/>
        </w:rPr>
        <w:t>5. Durata contractului</w:t>
      </w:r>
    </w:p>
    <w:p w14:paraId="1C0809CE" w14:textId="246B1372" w:rsidR="00172D75" w:rsidRPr="00FB2135" w:rsidRDefault="00172D75" w:rsidP="009D15ED">
      <w:pPr>
        <w:jc w:val="both"/>
        <w:rPr>
          <w:rFonts w:ascii="Times New Roman" w:hAnsi="Times New Roman"/>
          <w:b/>
          <w:sz w:val="22"/>
          <w:szCs w:val="22"/>
        </w:rPr>
      </w:pPr>
      <w:r w:rsidRPr="00FB2135">
        <w:rPr>
          <w:rFonts w:ascii="Times New Roman" w:hAnsi="Times New Roman"/>
          <w:sz w:val="22"/>
          <w:szCs w:val="22"/>
        </w:rPr>
        <w:t>5.1</w:t>
      </w:r>
      <w:r w:rsidR="004653CE" w:rsidRPr="00FB2135">
        <w:rPr>
          <w:rFonts w:ascii="Times New Roman" w:hAnsi="Times New Roman"/>
          <w:sz w:val="22"/>
          <w:szCs w:val="22"/>
        </w:rPr>
        <w:t>.</w:t>
      </w:r>
      <w:r w:rsidRPr="00FB2135">
        <w:rPr>
          <w:rFonts w:ascii="Times New Roman" w:hAnsi="Times New Roman"/>
          <w:sz w:val="22"/>
          <w:szCs w:val="22"/>
        </w:rPr>
        <w:t xml:space="preserve"> Durata prezentului contract este de la semnarea lui de către ambele părți și </w:t>
      </w:r>
      <w:r w:rsidR="00F0530D" w:rsidRPr="00FB2135">
        <w:rPr>
          <w:rFonts w:ascii="Times New Roman" w:hAnsi="Times New Roman"/>
          <w:sz w:val="22"/>
          <w:szCs w:val="22"/>
        </w:rPr>
        <w:t>până la îndeplinirea tuturor obligațiilor contractuale și semnarea procesului-verbal de recepție finală</w:t>
      </w:r>
      <w:r w:rsidRPr="00FB2135">
        <w:rPr>
          <w:rFonts w:ascii="Times New Roman" w:hAnsi="Times New Roman"/>
          <w:bCs/>
          <w:sz w:val="22"/>
          <w:szCs w:val="22"/>
        </w:rPr>
        <w:t>.</w:t>
      </w:r>
    </w:p>
    <w:p w14:paraId="7B6CDF67" w14:textId="2B437CC9" w:rsidR="00172D75" w:rsidRPr="00FB2135" w:rsidRDefault="00172D75" w:rsidP="005612CD">
      <w:pPr>
        <w:autoSpaceDE w:val="0"/>
        <w:autoSpaceDN w:val="0"/>
        <w:adjustRightInd w:val="0"/>
        <w:jc w:val="both"/>
        <w:rPr>
          <w:rFonts w:ascii="Times New Roman" w:hAnsi="Times New Roman"/>
          <w:sz w:val="22"/>
          <w:szCs w:val="22"/>
        </w:rPr>
      </w:pPr>
      <w:r w:rsidRPr="00FB2135">
        <w:rPr>
          <w:rFonts w:ascii="Times New Roman" w:hAnsi="Times New Roman"/>
          <w:sz w:val="22"/>
          <w:szCs w:val="22"/>
        </w:rPr>
        <w:t>5.2</w:t>
      </w:r>
      <w:r w:rsidR="004653CE" w:rsidRPr="00FB2135">
        <w:rPr>
          <w:rFonts w:ascii="Times New Roman" w:hAnsi="Times New Roman"/>
          <w:sz w:val="22"/>
          <w:szCs w:val="22"/>
        </w:rPr>
        <w:t>.</w:t>
      </w:r>
      <w:r w:rsidRPr="00FB2135">
        <w:rPr>
          <w:rFonts w:ascii="Times New Roman" w:hAnsi="Times New Roman"/>
          <w:sz w:val="22"/>
          <w:szCs w:val="22"/>
        </w:rPr>
        <w:t xml:space="preserve"> Durata de execuție a lucrărilor este de</w:t>
      </w:r>
      <w:r w:rsidR="00933143" w:rsidRPr="00FB2135">
        <w:rPr>
          <w:rFonts w:ascii="Times New Roman" w:hAnsi="Times New Roman"/>
          <w:sz w:val="22"/>
          <w:szCs w:val="22"/>
        </w:rPr>
        <w:t xml:space="preserve"> </w:t>
      </w:r>
      <w:r w:rsidR="00184A7D" w:rsidRPr="00FB2135">
        <w:rPr>
          <w:rFonts w:ascii="Times New Roman" w:hAnsi="Times New Roman"/>
          <w:sz w:val="22"/>
          <w:szCs w:val="22"/>
        </w:rPr>
        <w:t>……………….</w:t>
      </w:r>
      <w:r w:rsidR="005A6314" w:rsidRPr="00FB2135">
        <w:rPr>
          <w:rFonts w:ascii="Times New Roman" w:hAnsi="Times New Roman"/>
          <w:sz w:val="22"/>
          <w:szCs w:val="22"/>
        </w:rPr>
        <w:t xml:space="preserve"> </w:t>
      </w:r>
      <w:r w:rsidR="00933143" w:rsidRPr="00FB2135">
        <w:rPr>
          <w:rFonts w:ascii="Times New Roman" w:hAnsi="Times New Roman"/>
          <w:sz w:val="22"/>
          <w:szCs w:val="22"/>
        </w:rPr>
        <w:t>luni</w:t>
      </w:r>
      <w:r w:rsidRPr="00FB2135">
        <w:rPr>
          <w:rFonts w:ascii="Times New Roman" w:hAnsi="Times New Roman"/>
          <w:sz w:val="22"/>
          <w:szCs w:val="22"/>
        </w:rPr>
        <w:t>, adică termenul scurs de la data emiterii ordinului de începere a execuției lucrărilor și până la data anunțului emis de Executant privind finalizarea lucrărilor și îndeplinirea condiţiilor de recepţie, solicitând Achizitorului convocarea comisiei de recepţie.</w:t>
      </w:r>
    </w:p>
    <w:p w14:paraId="4188EB59" w14:textId="77777777" w:rsidR="00997B23" w:rsidRPr="00FB2135" w:rsidRDefault="00997B23" w:rsidP="005612CD">
      <w:pPr>
        <w:overflowPunct w:val="0"/>
        <w:autoSpaceDE w:val="0"/>
        <w:autoSpaceDN w:val="0"/>
        <w:adjustRightInd w:val="0"/>
        <w:jc w:val="both"/>
        <w:textAlignment w:val="baseline"/>
        <w:rPr>
          <w:rFonts w:ascii="Times New Roman" w:hAnsi="Times New Roman"/>
          <w:b/>
          <w:sz w:val="22"/>
          <w:szCs w:val="22"/>
        </w:rPr>
      </w:pPr>
    </w:p>
    <w:p w14:paraId="3CB990F8" w14:textId="77777777" w:rsidR="00997B23" w:rsidRPr="00FB2135" w:rsidRDefault="00997B23" w:rsidP="005612CD">
      <w:pPr>
        <w:overflowPunct w:val="0"/>
        <w:autoSpaceDE w:val="0"/>
        <w:autoSpaceDN w:val="0"/>
        <w:adjustRightInd w:val="0"/>
        <w:jc w:val="both"/>
        <w:textAlignment w:val="baseline"/>
        <w:rPr>
          <w:rFonts w:ascii="Times New Roman" w:hAnsi="Times New Roman"/>
          <w:b/>
          <w:sz w:val="22"/>
          <w:szCs w:val="22"/>
        </w:rPr>
      </w:pPr>
      <w:r w:rsidRPr="00FB2135">
        <w:rPr>
          <w:rFonts w:ascii="Times New Roman" w:hAnsi="Times New Roman"/>
          <w:b/>
          <w:sz w:val="22"/>
          <w:szCs w:val="22"/>
        </w:rPr>
        <w:t>6. Documentele contractului</w:t>
      </w:r>
    </w:p>
    <w:p w14:paraId="4C075443" w14:textId="50385CB7" w:rsidR="005606FE" w:rsidRPr="00FB2135" w:rsidRDefault="00997B23" w:rsidP="005612CD">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6.1</w:t>
      </w:r>
      <w:r w:rsidR="004653CE" w:rsidRPr="00FB2135">
        <w:rPr>
          <w:rFonts w:ascii="Times New Roman" w:hAnsi="Times New Roman"/>
          <w:sz w:val="22"/>
          <w:szCs w:val="22"/>
        </w:rPr>
        <w:t>.</w:t>
      </w:r>
      <w:r w:rsidRPr="00FB2135">
        <w:rPr>
          <w:rFonts w:ascii="Times New Roman" w:hAnsi="Times New Roman"/>
          <w:sz w:val="22"/>
          <w:szCs w:val="22"/>
        </w:rPr>
        <w:t xml:space="preserve"> Documentele contractului sunt:</w:t>
      </w:r>
    </w:p>
    <w:p w14:paraId="4BDBD0DA" w14:textId="417593B1" w:rsidR="00FB2B9B" w:rsidRPr="00FB2135" w:rsidRDefault="00FB2B9B" w:rsidP="00FB2B9B">
      <w:pPr>
        <w:overflowPunct w:val="0"/>
        <w:autoSpaceDE w:val="0"/>
        <w:autoSpaceDN w:val="0"/>
        <w:adjustRightInd w:val="0"/>
        <w:textAlignment w:val="baseline"/>
        <w:rPr>
          <w:rFonts w:ascii="Times New Roman" w:hAnsi="Times New Roman"/>
          <w:color w:val="000000"/>
          <w:sz w:val="22"/>
          <w:szCs w:val="22"/>
        </w:rPr>
      </w:pPr>
      <w:r w:rsidRPr="00C47BB8">
        <w:rPr>
          <w:rFonts w:ascii="Times New Roman" w:hAnsi="Times New Roman"/>
          <w:color w:val="000000"/>
          <w:sz w:val="22"/>
          <w:szCs w:val="22"/>
        </w:rPr>
        <w:t>a) caietul de sarcini / documentația tehnică;</w:t>
      </w:r>
      <w:r w:rsidRPr="00C47BB8">
        <w:rPr>
          <w:rFonts w:ascii="Times New Roman" w:hAnsi="Times New Roman"/>
          <w:color w:val="000000"/>
          <w:sz w:val="22"/>
          <w:szCs w:val="22"/>
        </w:rPr>
        <w:br/>
        <w:t>b) propunerea tehnică a executantului;</w:t>
      </w:r>
      <w:r w:rsidRPr="00C47BB8">
        <w:rPr>
          <w:rFonts w:ascii="Times New Roman" w:hAnsi="Times New Roman"/>
          <w:color w:val="000000"/>
          <w:sz w:val="22"/>
          <w:szCs w:val="22"/>
        </w:rPr>
        <w:br/>
        <w:t>c) propunerea financiară a executantului (deviz ofertă);</w:t>
      </w:r>
      <w:r w:rsidRPr="00C47BB8">
        <w:rPr>
          <w:rFonts w:ascii="Times New Roman" w:hAnsi="Times New Roman"/>
          <w:color w:val="000000"/>
          <w:sz w:val="22"/>
          <w:szCs w:val="22"/>
        </w:rPr>
        <w:br/>
      </w:r>
      <w:r w:rsidRPr="00C47BB8">
        <w:rPr>
          <w:rFonts w:ascii="Times New Roman" w:hAnsi="Times New Roman"/>
          <w:color w:val="000000" w:themeColor="text1"/>
          <w:sz w:val="22"/>
          <w:szCs w:val="22"/>
        </w:rPr>
        <w:t>d) graficul de execuție al lucrărilor;</w:t>
      </w:r>
      <w:r w:rsidRPr="00C47BB8">
        <w:rPr>
          <w:rFonts w:ascii="Times New Roman" w:hAnsi="Times New Roman"/>
          <w:color w:val="000000"/>
          <w:sz w:val="22"/>
          <w:szCs w:val="22"/>
        </w:rPr>
        <w:br/>
        <w:t>e) notificarea privind atribuirea contractului transmisă prin SEAP;</w:t>
      </w:r>
      <w:r w:rsidRPr="00C47BB8">
        <w:rPr>
          <w:rFonts w:ascii="Times New Roman" w:hAnsi="Times New Roman"/>
          <w:color w:val="000000"/>
          <w:sz w:val="22"/>
          <w:szCs w:val="22"/>
        </w:rPr>
        <w:br/>
        <w:t>f) clarificările și răspunsurile la solicitările de clarificări formulate în cadrul procedurii de atribuire, dacă este cazul;</w:t>
      </w:r>
      <w:r w:rsidRPr="00C47BB8">
        <w:rPr>
          <w:rFonts w:ascii="Times New Roman" w:hAnsi="Times New Roman"/>
          <w:color w:val="000000"/>
          <w:sz w:val="22"/>
          <w:szCs w:val="22"/>
        </w:rPr>
        <w:br/>
        <w:t>g) acordul de asociere, dacă este cazul;</w:t>
      </w:r>
      <w:r w:rsidRPr="00C47BB8">
        <w:rPr>
          <w:rFonts w:ascii="Times New Roman" w:hAnsi="Times New Roman"/>
          <w:color w:val="000000"/>
          <w:sz w:val="22"/>
          <w:szCs w:val="22"/>
        </w:rPr>
        <w:br/>
        <w:t>h) contractele încheiate cu subcontractanții declarați, dacă este cazul;</w:t>
      </w:r>
      <w:r w:rsidRPr="00C47BB8">
        <w:rPr>
          <w:rFonts w:ascii="Times New Roman" w:hAnsi="Times New Roman"/>
          <w:color w:val="000000"/>
          <w:sz w:val="22"/>
          <w:szCs w:val="22"/>
        </w:rPr>
        <w:br/>
        <w:t>i) orice alte documente relevante care fac parte integrantă din prezentul contract.</w:t>
      </w:r>
    </w:p>
    <w:p w14:paraId="47530B39" w14:textId="77777777" w:rsidR="00FB2B9B" w:rsidRPr="00FB2135" w:rsidRDefault="00FB2B9B" w:rsidP="00A63118">
      <w:pPr>
        <w:overflowPunct w:val="0"/>
        <w:autoSpaceDE w:val="0"/>
        <w:autoSpaceDN w:val="0"/>
        <w:adjustRightInd w:val="0"/>
        <w:jc w:val="both"/>
        <w:textAlignment w:val="baseline"/>
        <w:rPr>
          <w:rFonts w:ascii="Times New Roman" w:hAnsi="Times New Roman"/>
          <w:color w:val="000000"/>
          <w:sz w:val="22"/>
          <w:szCs w:val="22"/>
        </w:rPr>
      </w:pPr>
    </w:p>
    <w:p w14:paraId="33EB779F" w14:textId="4AE827FE"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b/>
          <w:sz w:val="22"/>
          <w:szCs w:val="22"/>
        </w:rPr>
        <w:t xml:space="preserve">7. Executarea contractului </w:t>
      </w:r>
    </w:p>
    <w:p w14:paraId="6B58CC33" w14:textId="77777777" w:rsidR="00A63118" w:rsidRPr="00FB2135" w:rsidRDefault="00A63118" w:rsidP="00A63118">
      <w:pPr>
        <w:overflowPunct w:val="0"/>
        <w:autoSpaceDE w:val="0"/>
        <w:autoSpaceDN w:val="0"/>
        <w:adjustRightInd w:val="0"/>
        <w:jc w:val="both"/>
        <w:textAlignment w:val="baseline"/>
        <w:rPr>
          <w:rFonts w:ascii="Times New Roman" w:hAnsi="Times New Roman"/>
          <w:b/>
          <w:sz w:val="22"/>
          <w:szCs w:val="22"/>
        </w:rPr>
      </w:pPr>
      <w:r w:rsidRPr="00FB2135">
        <w:rPr>
          <w:rFonts w:ascii="Times New Roman" w:hAnsi="Times New Roman"/>
          <w:sz w:val="22"/>
          <w:szCs w:val="22"/>
        </w:rPr>
        <w:t xml:space="preserve">7.1. Executarea contractului începe după constituirea garanţiei de bună execuţie şi predarea amplasamentului, respectiv la data de </w:t>
      </w:r>
      <w:r w:rsidRPr="00FB2135">
        <w:rPr>
          <w:rFonts w:ascii="Times New Roman" w:hAnsi="Times New Roman"/>
          <w:bCs/>
          <w:sz w:val="22"/>
          <w:szCs w:val="22"/>
        </w:rPr>
        <w:t>emitere a ordinului de începere a execuției lucrărilor.</w:t>
      </w:r>
    </w:p>
    <w:p w14:paraId="75499FF9" w14:textId="77777777" w:rsidR="006A7A87" w:rsidRPr="00FB2135" w:rsidRDefault="006A7A87" w:rsidP="00A63118">
      <w:pPr>
        <w:overflowPunct w:val="0"/>
        <w:autoSpaceDE w:val="0"/>
        <w:autoSpaceDN w:val="0"/>
        <w:adjustRightInd w:val="0"/>
        <w:jc w:val="both"/>
        <w:textAlignment w:val="baseline"/>
        <w:rPr>
          <w:rFonts w:ascii="Times New Roman" w:hAnsi="Times New Roman"/>
          <w:b/>
          <w:sz w:val="22"/>
          <w:szCs w:val="22"/>
        </w:rPr>
      </w:pPr>
    </w:p>
    <w:p w14:paraId="0D041B4E" w14:textId="77777777" w:rsidR="00A63118" w:rsidRPr="00FB2135" w:rsidRDefault="00A63118" w:rsidP="00A63118">
      <w:pPr>
        <w:jc w:val="both"/>
        <w:rPr>
          <w:rFonts w:ascii="Times New Roman" w:hAnsi="Times New Roman"/>
          <w:b/>
          <w:sz w:val="22"/>
          <w:szCs w:val="22"/>
        </w:rPr>
      </w:pPr>
      <w:r w:rsidRPr="00FB2135">
        <w:rPr>
          <w:rFonts w:ascii="Times New Roman" w:hAnsi="Times New Roman"/>
          <w:b/>
          <w:sz w:val="22"/>
          <w:szCs w:val="22"/>
        </w:rPr>
        <w:t xml:space="preserve">8. Protecţia patrimoniului cultural naţional </w:t>
      </w:r>
    </w:p>
    <w:p w14:paraId="719839A1"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lastRenderedPageBreak/>
        <w:t xml:space="preserve">8.1. Toate fosilele, monedele, obiectele de valoare sau orice alte vestigii sau obiecte de interes arheologic descoperite pe amplasamentul lucrării sunt considerate, în relaţiile dintre părţi, ca fiind proprietatea absolută a achizitorului. </w:t>
      </w:r>
    </w:p>
    <w:p w14:paraId="77E7BB76"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8.2.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00FA651" w14:textId="77777777" w:rsidR="00A63118" w:rsidRPr="00FB2135" w:rsidRDefault="00A63118" w:rsidP="00A63118">
      <w:pPr>
        <w:numPr>
          <w:ilvl w:val="6"/>
          <w:numId w:val="4"/>
        </w:numPr>
        <w:ind w:left="720" w:firstLine="900"/>
        <w:jc w:val="both"/>
        <w:rPr>
          <w:rFonts w:ascii="Times New Roman" w:hAnsi="Times New Roman"/>
          <w:sz w:val="22"/>
          <w:szCs w:val="22"/>
        </w:rPr>
      </w:pPr>
      <w:r w:rsidRPr="00FB2135">
        <w:rPr>
          <w:rFonts w:ascii="Times New Roman" w:hAnsi="Times New Roman"/>
          <w:sz w:val="22"/>
          <w:szCs w:val="22"/>
        </w:rPr>
        <w:t>orice prelungire a duratei de execuţie la care executantul are dreptul;</w:t>
      </w:r>
    </w:p>
    <w:p w14:paraId="436C1C0F" w14:textId="77777777" w:rsidR="00A63118" w:rsidRPr="00FB2135" w:rsidRDefault="00A63118" w:rsidP="00A63118">
      <w:pPr>
        <w:numPr>
          <w:ilvl w:val="6"/>
          <w:numId w:val="4"/>
        </w:numPr>
        <w:ind w:left="720" w:firstLine="900"/>
        <w:jc w:val="both"/>
        <w:rPr>
          <w:rFonts w:ascii="Times New Roman" w:hAnsi="Times New Roman"/>
          <w:sz w:val="22"/>
          <w:szCs w:val="22"/>
        </w:rPr>
      </w:pPr>
      <w:r w:rsidRPr="00FB2135">
        <w:rPr>
          <w:rFonts w:ascii="Times New Roman" w:hAnsi="Times New Roman"/>
          <w:sz w:val="22"/>
          <w:szCs w:val="22"/>
        </w:rPr>
        <w:t>totalul cheltuielilor suplimentare, care se va adăuga la preţul contractului.</w:t>
      </w:r>
    </w:p>
    <w:p w14:paraId="257D52DA"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8.3. Achizitorul are obligaţia, de îndată ce a luat la cunoştinţă despre descoperirea obiectelor prevăzute la clauza 8.1. de a înştiinţa în acest sens organele de poliţie şi comisia monumentelor istorice.</w:t>
      </w:r>
    </w:p>
    <w:p w14:paraId="53E04225" w14:textId="77777777" w:rsidR="00A63118" w:rsidRPr="00FB2135" w:rsidRDefault="00A63118" w:rsidP="00A63118">
      <w:pPr>
        <w:jc w:val="both"/>
        <w:rPr>
          <w:rFonts w:ascii="Times New Roman" w:hAnsi="Times New Roman"/>
          <w:sz w:val="22"/>
          <w:szCs w:val="22"/>
        </w:rPr>
      </w:pPr>
    </w:p>
    <w:p w14:paraId="5D56742F" w14:textId="77777777" w:rsidR="00A63118" w:rsidRPr="00FB2135" w:rsidRDefault="00A63118" w:rsidP="00A63118">
      <w:pPr>
        <w:jc w:val="both"/>
        <w:rPr>
          <w:rFonts w:ascii="Times New Roman" w:hAnsi="Times New Roman"/>
          <w:b/>
          <w:sz w:val="22"/>
          <w:szCs w:val="22"/>
        </w:rPr>
      </w:pPr>
      <w:r w:rsidRPr="00FB2135">
        <w:rPr>
          <w:rFonts w:ascii="Times New Roman" w:hAnsi="Times New Roman"/>
          <w:b/>
          <w:sz w:val="22"/>
          <w:szCs w:val="22"/>
        </w:rPr>
        <w:t xml:space="preserve">9. Obligaţiile principale ale executantului </w:t>
      </w:r>
    </w:p>
    <w:p w14:paraId="58B41ABF" w14:textId="060FEB7E" w:rsidR="00A63118" w:rsidRPr="00FB2135" w:rsidRDefault="00A63118" w:rsidP="00A63118">
      <w:pPr>
        <w:jc w:val="both"/>
        <w:rPr>
          <w:rFonts w:ascii="Times New Roman" w:hAnsi="Times New Roman"/>
          <w:b/>
          <w:sz w:val="22"/>
          <w:szCs w:val="22"/>
        </w:rPr>
      </w:pPr>
      <w:r w:rsidRPr="00FB2135">
        <w:rPr>
          <w:rFonts w:ascii="Times New Roman" w:hAnsi="Times New Roman"/>
          <w:sz w:val="22"/>
          <w:szCs w:val="22"/>
        </w:rPr>
        <w:t xml:space="preserve">9.2. Executantul se obligă să execute, să finalizeze şi să întreţină: </w:t>
      </w:r>
      <w:r w:rsidR="00C47BB8" w:rsidRPr="00FA7FBB">
        <w:rPr>
          <w:rFonts w:ascii="Times New Roman" w:hAnsi="Times New Roman"/>
          <w:b/>
          <w:bCs/>
          <w:sz w:val="22"/>
          <w:szCs w:val="22"/>
        </w:rPr>
        <w:t>ASIGURAREA INFRASTRUCTURII PENTRU TRANSPORT VERDE, REALIZAREA DE</w:t>
      </w:r>
      <w:r w:rsidR="00C47BB8" w:rsidRPr="00FB2135">
        <w:rPr>
          <w:rFonts w:ascii="Times New Roman" w:hAnsi="Times New Roman"/>
          <w:b/>
          <w:bCs/>
          <w:sz w:val="22"/>
          <w:szCs w:val="22"/>
        </w:rPr>
        <w:t xml:space="preserve"> PISTE PENTRU BICICLETE</w:t>
      </w:r>
      <w:r w:rsidR="00402663">
        <w:rPr>
          <w:rFonts w:ascii="Times New Roman" w:hAnsi="Times New Roman"/>
          <w:b/>
          <w:bCs/>
          <w:sz w:val="22"/>
          <w:szCs w:val="22"/>
        </w:rPr>
        <w:t xml:space="preserve"> </w:t>
      </w:r>
      <w:r w:rsidR="00C47BB8" w:rsidRPr="00FB2135">
        <w:rPr>
          <w:rFonts w:ascii="Times New Roman" w:hAnsi="Times New Roman"/>
          <w:b/>
          <w:bCs/>
          <w:sz w:val="22"/>
          <w:szCs w:val="22"/>
        </w:rPr>
        <w:t xml:space="preserve">COMUNA GRADINARI, Cod si denumire CPV: 45233162-2 </w:t>
      </w:r>
      <w:r w:rsidR="00C47BB8" w:rsidRPr="00FB2135">
        <w:rPr>
          <w:rFonts w:ascii="Times New Roman" w:hAnsi="Times New Roman"/>
          <w:b/>
          <w:bCs/>
          <w:sz w:val="22"/>
          <w:szCs w:val="22"/>
          <w:lang w:val="ro-RO"/>
        </w:rPr>
        <w:t>Lucrari de constructii de piste de biciclete</w:t>
      </w:r>
      <w:r w:rsidR="00C47BB8" w:rsidRPr="00FB2135">
        <w:rPr>
          <w:rFonts w:ascii="Times New Roman" w:hAnsi="Times New Roman"/>
          <w:b/>
          <w:bCs/>
          <w:sz w:val="22"/>
          <w:szCs w:val="22"/>
        </w:rPr>
        <w:t xml:space="preserve"> (Rev.2)</w:t>
      </w:r>
      <w:r w:rsidRPr="00FB2135">
        <w:rPr>
          <w:rFonts w:ascii="Times New Roman" w:hAnsi="Times New Roman"/>
          <w:b/>
          <w:sz w:val="22"/>
          <w:szCs w:val="22"/>
        </w:rPr>
        <w:t xml:space="preserve">, </w:t>
      </w:r>
      <w:r w:rsidRPr="00FB2135">
        <w:rPr>
          <w:rFonts w:ascii="Times New Roman" w:hAnsi="Times New Roman"/>
          <w:sz w:val="22"/>
          <w:szCs w:val="22"/>
        </w:rPr>
        <w:t>în conformitate cu obligaţiile asumate prin prezentul contract.</w:t>
      </w:r>
    </w:p>
    <w:p w14:paraId="1072EBE7"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9.2.1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23D0C095" w14:textId="77777777" w:rsidR="00A63118" w:rsidRDefault="00A63118" w:rsidP="00A63118">
      <w:pPr>
        <w:jc w:val="both"/>
        <w:rPr>
          <w:rFonts w:ascii="Times New Roman" w:hAnsi="Times New Roman"/>
          <w:sz w:val="22"/>
          <w:szCs w:val="22"/>
        </w:rPr>
      </w:pPr>
      <w:r w:rsidRPr="00FB2135">
        <w:rPr>
          <w:rFonts w:ascii="Times New Roman" w:hAnsi="Times New Roman"/>
          <w:sz w:val="22"/>
          <w:szCs w:val="22"/>
        </w:rPr>
        <w:t>9.2.2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1A78C86E"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9.2.3. Executantul are obligaţia de a prezenta achizitorului, înainte de începerea execuţiei lucrării, spre aprobare, graficul de plăţi necesar execuţiei lucrărilor, în ordinea tehnologică de execuţie. </w:t>
      </w:r>
    </w:p>
    <w:p w14:paraId="26ADF58F"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9.2.4.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AB2415E"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2382ABDC"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6707E25F"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4845358"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9.2.5.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37E21F9"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(2) În cazul în care respectarea şi executarea dispoziţiilor prevăzute la alin.(1) determină dificultăţi în execuţie care generează costuri suplimentare, atunci aceste costuri vor fi acoperite pe cheltuiala achizitorului.</w:t>
      </w:r>
    </w:p>
    <w:p w14:paraId="28EA207B"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9.2.6. (1) Executantul este responsabil de trasarea corectă a lucrărilor faţă de reperele date de achizitor, precum şi de furnizarea tuturor echipamentelor, instrumentelor, dispozitivelor şi resurselor umane necesare îndeplinirii responsabilităţii respective.</w:t>
      </w:r>
    </w:p>
    <w:p w14:paraId="38ECCC0D"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lastRenderedPageBreak/>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6F5CDF7E"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9.2.7. Pe parcursul execuţiei lucrărilor şi remedierii viciilor ascunse, executantul are obligaţia:</w:t>
      </w:r>
    </w:p>
    <w:p w14:paraId="58F6DDA2" w14:textId="77777777" w:rsidR="00A63118" w:rsidRPr="00FB2135" w:rsidRDefault="00A63118" w:rsidP="00A63118">
      <w:pPr>
        <w:numPr>
          <w:ilvl w:val="7"/>
          <w:numId w:val="5"/>
        </w:numPr>
        <w:ind w:left="432" w:firstLine="900"/>
        <w:jc w:val="both"/>
        <w:rPr>
          <w:rFonts w:ascii="Times New Roman" w:hAnsi="Times New Roman"/>
          <w:sz w:val="22"/>
          <w:szCs w:val="22"/>
        </w:rPr>
      </w:pPr>
      <w:r w:rsidRPr="00FB2135">
        <w:rPr>
          <w:rFonts w:ascii="Times New Roman" w:hAnsi="Times New Roman"/>
          <w:sz w:val="22"/>
          <w:szCs w:val="22"/>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11A1693F" w14:textId="77777777" w:rsidR="00A63118" w:rsidRPr="00FB2135" w:rsidRDefault="00A63118" w:rsidP="00A63118">
      <w:pPr>
        <w:numPr>
          <w:ilvl w:val="7"/>
          <w:numId w:val="5"/>
        </w:numPr>
        <w:tabs>
          <w:tab w:val="left" w:pos="1728"/>
        </w:tabs>
        <w:ind w:left="432" w:firstLine="900"/>
        <w:jc w:val="both"/>
        <w:rPr>
          <w:rFonts w:ascii="Times New Roman" w:hAnsi="Times New Roman"/>
          <w:sz w:val="22"/>
          <w:szCs w:val="22"/>
        </w:rPr>
      </w:pPr>
      <w:r w:rsidRPr="00FB2135">
        <w:rPr>
          <w:rFonts w:ascii="Times New Roman" w:hAnsi="Times New Roman"/>
          <w:sz w:val="22"/>
          <w:szCs w:val="22"/>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84F3DBF" w14:textId="77777777" w:rsidR="00A63118" w:rsidRDefault="00A63118" w:rsidP="00A63118">
      <w:pPr>
        <w:numPr>
          <w:ilvl w:val="7"/>
          <w:numId w:val="5"/>
        </w:numPr>
        <w:tabs>
          <w:tab w:val="left" w:pos="1728"/>
        </w:tabs>
        <w:ind w:left="432" w:firstLine="900"/>
        <w:jc w:val="both"/>
        <w:rPr>
          <w:rFonts w:ascii="Times New Roman" w:hAnsi="Times New Roman"/>
          <w:sz w:val="22"/>
          <w:szCs w:val="22"/>
        </w:rPr>
      </w:pPr>
      <w:r w:rsidRPr="00FB2135">
        <w:rPr>
          <w:rFonts w:ascii="Times New Roman" w:hAnsi="Times New Roman"/>
          <w:sz w:val="22"/>
          <w:szCs w:val="22"/>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1300BA81"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9.2.8.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DFFB2EB"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9.2.9. (1) Pe parcursul execuţiei lucrărilor şi al remedierii viciilor ascunse, executantul are obligaţia, în măsura permisă de respectarea prevederilor contractului, de a nu stânjeni inutil sau în mod abuziv:</w:t>
      </w:r>
    </w:p>
    <w:p w14:paraId="757FA2DB" w14:textId="77777777" w:rsidR="00A63118" w:rsidRPr="00FB2135" w:rsidRDefault="00A63118" w:rsidP="00A63118">
      <w:pPr>
        <w:ind w:firstLine="900"/>
        <w:jc w:val="both"/>
        <w:rPr>
          <w:rFonts w:ascii="Times New Roman" w:hAnsi="Times New Roman"/>
          <w:sz w:val="22"/>
          <w:szCs w:val="22"/>
        </w:rPr>
      </w:pPr>
      <w:r w:rsidRPr="00FB2135">
        <w:rPr>
          <w:rFonts w:ascii="Times New Roman" w:hAnsi="Times New Roman"/>
          <w:sz w:val="22"/>
          <w:szCs w:val="22"/>
        </w:rPr>
        <w:t>a) confortul riveranilor; sau</w:t>
      </w:r>
    </w:p>
    <w:p w14:paraId="3C97A252" w14:textId="77777777" w:rsidR="00A63118" w:rsidRPr="00FB2135" w:rsidRDefault="00A63118" w:rsidP="00A63118">
      <w:pPr>
        <w:ind w:firstLine="900"/>
        <w:jc w:val="both"/>
        <w:rPr>
          <w:rFonts w:ascii="Times New Roman" w:hAnsi="Times New Roman"/>
          <w:sz w:val="22"/>
          <w:szCs w:val="22"/>
        </w:rPr>
      </w:pPr>
      <w:r w:rsidRPr="00FB2135">
        <w:rPr>
          <w:rFonts w:ascii="Times New Roman" w:hAnsi="Times New Roman"/>
          <w:sz w:val="22"/>
          <w:szCs w:val="22"/>
        </w:rPr>
        <w:t>b) căile de acces, prin folosirea şi ocuparea drumurilor şi căilor publice sau private care deservesc proprietăţile aflate în posesia achizitorului sau a oricărei alte persoane.</w:t>
      </w:r>
    </w:p>
    <w:p w14:paraId="203AF9E2"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19121A1"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9.2.10.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7C3DEC1"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00454D9C"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DBF15B0"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26AFEDBD"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9.2.11. (1) Pe parcursul execuţiei lucrării, executantul are obligaţia:</w:t>
      </w:r>
    </w:p>
    <w:p w14:paraId="464023A2" w14:textId="77777777" w:rsidR="00A63118" w:rsidRPr="00FB2135" w:rsidRDefault="00A63118" w:rsidP="00A63118">
      <w:pPr>
        <w:numPr>
          <w:ilvl w:val="7"/>
          <w:numId w:val="6"/>
        </w:numPr>
        <w:ind w:left="900"/>
        <w:jc w:val="both"/>
        <w:rPr>
          <w:rFonts w:ascii="Times New Roman" w:hAnsi="Times New Roman"/>
          <w:sz w:val="22"/>
          <w:szCs w:val="22"/>
        </w:rPr>
      </w:pPr>
      <w:r w:rsidRPr="00FB2135">
        <w:rPr>
          <w:rFonts w:ascii="Times New Roman" w:hAnsi="Times New Roman"/>
          <w:sz w:val="22"/>
          <w:szCs w:val="22"/>
        </w:rPr>
        <w:t>de a evita, pe cât posibil, acumularea de obstacole inutile pe şantier;</w:t>
      </w:r>
    </w:p>
    <w:p w14:paraId="25A3CBA1" w14:textId="77777777" w:rsidR="00A63118" w:rsidRPr="00FB2135" w:rsidRDefault="00A63118" w:rsidP="00A63118">
      <w:pPr>
        <w:numPr>
          <w:ilvl w:val="7"/>
          <w:numId w:val="6"/>
        </w:numPr>
        <w:ind w:left="900"/>
        <w:jc w:val="both"/>
        <w:rPr>
          <w:rFonts w:ascii="Times New Roman" w:hAnsi="Times New Roman"/>
          <w:sz w:val="22"/>
          <w:szCs w:val="22"/>
        </w:rPr>
      </w:pPr>
      <w:r w:rsidRPr="00FB2135">
        <w:rPr>
          <w:rFonts w:ascii="Times New Roman" w:hAnsi="Times New Roman"/>
          <w:sz w:val="22"/>
          <w:szCs w:val="22"/>
        </w:rPr>
        <w:t>de a depozita sau retrage orice utilaje, echipamente, instalatii, surplus de materiale;</w:t>
      </w:r>
    </w:p>
    <w:p w14:paraId="17C7A7CC" w14:textId="77777777" w:rsidR="00A63118" w:rsidRPr="00FB2135" w:rsidRDefault="00A63118" w:rsidP="00A63118">
      <w:pPr>
        <w:numPr>
          <w:ilvl w:val="7"/>
          <w:numId w:val="6"/>
        </w:numPr>
        <w:ind w:left="900"/>
        <w:jc w:val="both"/>
        <w:rPr>
          <w:rFonts w:ascii="Times New Roman" w:hAnsi="Times New Roman"/>
          <w:sz w:val="22"/>
          <w:szCs w:val="22"/>
        </w:rPr>
      </w:pPr>
      <w:r w:rsidRPr="00FB2135">
        <w:rPr>
          <w:rFonts w:ascii="Times New Roman" w:hAnsi="Times New Roman"/>
          <w:sz w:val="22"/>
          <w:szCs w:val="22"/>
        </w:rPr>
        <w:lastRenderedPageBreak/>
        <w:t>de a aduna şi îndepărta de pe şantier dărâmăturile, molozul sau lucrările provizorii de orice fel, care nu mai sunt necesare.</w:t>
      </w:r>
    </w:p>
    <w:p w14:paraId="617CFB73"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2C7496A"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9.2.12.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14:paraId="02582ACC" w14:textId="77777777" w:rsidR="00A63118" w:rsidRPr="00FB2135" w:rsidRDefault="00A63118" w:rsidP="00A63118">
      <w:pPr>
        <w:jc w:val="both"/>
        <w:rPr>
          <w:rFonts w:ascii="Times New Roman" w:hAnsi="Times New Roman"/>
          <w:b/>
          <w:sz w:val="22"/>
          <w:szCs w:val="22"/>
        </w:rPr>
      </w:pPr>
    </w:p>
    <w:p w14:paraId="0B6E8BEF" w14:textId="77777777" w:rsidR="00A63118" w:rsidRPr="00FB2135" w:rsidRDefault="00A63118" w:rsidP="00A63118">
      <w:pPr>
        <w:jc w:val="both"/>
        <w:rPr>
          <w:rFonts w:ascii="Times New Roman" w:hAnsi="Times New Roman"/>
          <w:b/>
          <w:sz w:val="22"/>
          <w:szCs w:val="22"/>
        </w:rPr>
      </w:pPr>
      <w:r w:rsidRPr="00FB2135">
        <w:rPr>
          <w:rFonts w:ascii="Times New Roman" w:hAnsi="Times New Roman"/>
          <w:b/>
          <w:sz w:val="22"/>
          <w:szCs w:val="22"/>
        </w:rPr>
        <w:t>10. Obligaţiile achizitorului</w:t>
      </w:r>
    </w:p>
    <w:p w14:paraId="74A1599C" w14:textId="2BCA002A" w:rsidR="00A63118" w:rsidRPr="00FB2135" w:rsidRDefault="00A63118" w:rsidP="00A63118">
      <w:pPr>
        <w:jc w:val="both"/>
        <w:rPr>
          <w:rFonts w:ascii="Times New Roman" w:hAnsi="Times New Roman"/>
          <w:b/>
          <w:sz w:val="22"/>
          <w:szCs w:val="22"/>
        </w:rPr>
      </w:pPr>
      <w:r w:rsidRPr="00FB2135">
        <w:rPr>
          <w:rFonts w:ascii="Times New Roman" w:hAnsi="Times New Roman"/>
          <w:sz w:val="22"/>
          <w:szCs w:val="22"/>
        </w:rPr>
        <w:t xml:space="preserve">10.1. Achizitorul se obligă să plătească executantului preţul convenit pentru execuţia, finalizarea şi întreţinerea lucrarii privind obiectivul de investitii: </w:t>
      </w:r>
      <w:r w:rsidR="00C47BB8" w:rsidRPr="00FA7FBB">
        <w:rPr>
          <w:rFonts w:ascii="Times New Roman" w:hAnsi="Times New Roman"/>
          <w:b/>
          <w:bCs/>
          <w:sz w:val="22"/>
          <w:szCs w:val="22"/>
        </w:rPr>
        <w:t>ASIGURAREA INFRASTRUCTURII PENTRU TRANSPORT VERDE, REALIZAREA DE</w:t>
      </w:r>
      <w:r w:rsidR="00C47BB8" w:rsidRPr="00FB2135">
        <w:rPr>
          <w:rFonts w:ascii="Times New Roman" w:hAnsi="Times New Roman"/>
          <w:b/>
          <w:bCs/>
          <w:sz w:val="22"/>
          <w:szCs w:val="22"/>
        </w:rPr>
        <w:t xml:space="preserve"> PISTE PENTRU BICICLETE COMUNA GRADINARI, Cod si denumire CPV: 45233162-2 </w:t>
      </w:r>
      <w:r w:rsidR="00C47BB8" w:rsidRPr="00FB2135">
        <w:rPr>
          <w:rFonts w:ascii="Times New Roman" w:hAnsi="Times New Roman"/>
          <w:b/>
          <w:bCs/>
          <w:sz w:val="22"/>
          <w:szCs w:val="22"/>
          <w:lang w:val="ro-RO"/>
        </w:rPr>
        <w:t>Lucrari de constructii de piste de biciclete</w:t>
      </w:r>
      <w:r w:rsidR="00C47BB8" w:rsidRPr="00FB2135">
        <w:rPr>
          <w:rFonts w:ascii="Times New Roman" w:hAnsi="Times New Roman"/>
          <w:b/>
          <w:bCs/>
          <w:sz w:val="22"/>
          <w:szCs w:val="22"/>
        </w:rPr>
        <w:t xml:space="preserve"> (Rev.2)</w:t>
      </w:r>
    </w:p>
    <w:p w14:paraId="6CF7B0C7" w14:textId="77777777" w:rsidR="00A63118" w:rsidRPr="00FB2135" w:rsidRDefault="00A63118" w:rsidP="00A63118">
      <w:pPr>
        <w:jc w:val="both"/>
        <w:rPr>
          <w:rFonts w:ascii="Times New Roman" w:hAnsi="Times New Roman"/>
          <w:b/>
          <w:sz w:val="22"/>
          <w:szCs w:val="22"/>
        </w:rPr>
      </w:pPr>
      <w:r w:rsidRPr="00FB2135">
        <w:rPr>
          <w:rFonts w:ascii="Times New Roman" w:hAnsi="Times New Roman"/>
          <w:sz w:val="22"/>
          <w:szCs w:val="22"/>
        </w:rPr>
        <w:t>10.2. La începerea lucrărilor achizitorul are obligaţia de a obţine toate autorizaţiile şi avizele necesare execuţiei lucrărilor.</w:t>
      </w:r>
    </w:p>
    <w:p w14:paraId="7545ACEA"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10.3. (1) Achizitorul are obligaţia de a pune la dispoziţia executantului, fără plată, dacă nu s-a convenit altfel, următoarele:</w:t>
      </w:r>
    </w:p>
    <w:p w14:paraId="0D077922" w14:textId="77777777" w:rsidR="00A63118" w:rsidRPr="00FB2135" w:rsidRDefault="00A63118" w:rsidP="00A63118">
      <w:pPr>
        <w:numPr>
          <w:ilvl w:val="6"/>
          <w:numId w:val="7"/>
        </w:numPr>
        <w:ind w:left="567" w:firstLine="0"/>
        <w:jc w:val="both"/>
        <w:rPr>
          <w:rFonts w:ascii="Times New Roman" w:hAnsi="Times New Roman"/>
          <w:sz w:val="22"/>
          <w:szCs w:val="22"/>
        </w:rPr>
      </w:pPr>
      <w:r w:rsidRPr="00FB2135">
        <w:rPr>
          <w:rFonts w:ascii="Times New Roman" w:hAnsi="Times New Roman"/>
          <w:sz w:val="22"/>
          <w:szCs w:val="22"/>
        </w:rPr>
        <w:t>amplasamentul lucrării, liber de orice sarcină;</w:t>
      </w:r>
    </w:p>
    <w:p w14:paraId="72BEC505" w14:textId="77777777" w:rsidR="00A63118" w:rsidRPr="00FB2135" w:rsidRDefault="00A63118" w:rsidP="00A63118">
      <w:pPr>
        <w:numPr>
          <w:ilvl w:val="6"/>
          <w:numId w:val="7"/>
        </w:numPr>
        <w:ind w:left="900"/>
        <w:jc w:val="both"/>
        <w:rPr>
          <w:rFonts w:ascii="Times New Roman" w:hAnsi="Times New Roman"/>
          <w:sz w:val="22"/>
          <w:szCs w:val="22"/>
        </w:rPr>
      </w:pPr>
      <w:r w:rsidRPr="00FB2135">
        <w:rPr>
          <w:rFonts w:ascii="Times New Roman" w:hAnsi="Times New Roman"/>
          <w:sz w:val="22"/>
          <w:szCs w:val="22"/>
        </w:rPr>
        <w:t>suprafeţele de teren necesare pentru depozitare şi pentru organizarea de şantier;</w:t>
      </w:r>
    </w:p>
    <w:p w14:paraId="1B994F73" w14:textId="77777777" w:rsidR="00A63118" w:rsidRPr="00FB2135" w:rsidRDefault="00A63118" w:rsidP="00A63118">
      <w:pPr>
        <w:numPr>
          <w:ilvl w:val="6"/>
          <w:numId w:val="7"/>
        </w:numPr>
        <w:ind w:left="567" w:firstLine="0"/>
        <w:jc w:val="both"/>
        <w:rPr>
          <w:rFonts w:ascii="Times New Roman" w:hAnsi="Times New Roman"/>
          <w:sz w:val="22"/>
          <w:szCs w:val="22"/>
        </w:rPr>
      </w:pPr>
      <w:r w:rsidRPr="00FB2135">
        <w:rPr>
          <w:rFonts w:ascii="Times New Roman" w:hAnsi="Times New Roman"/>
          <w:sz w:val="22"/>
          <w:szCs w:val="22"/>
        </w:rPr>
        <w:t>căile de acces rutier şi racordurile de cale ferată;</w:t>
      </w:r>
    </w:p>
    <w:p w14:paraId="6389A15A" w14:textId="77777777" w:rsidR="00A63118" w:rsidRPr="00FB2135" w:rsidRDefault="00A63118" w:rsidP="00A63118">
      <w:pPr>
        <w:numPr>
          <w:ilvl w:val="6"/>
          <w:numId w:val="7"/>
        </w:numPr>
        <w:ind w:left="900"/>
        <w:jc w:val="both"/>
        <w:rPr>
          <w:rFonts w:ascii="Times New Roman" w:hAnsi="Times New Roman"/>
          <w:sz w:val="22"/>
          <w:szCs w:val="22"/>
        </w:rPr>
      </w:pPr>
      <w:r w:rsidRPr="00FB2135">
        <w:rPr>
          <w:rFonts w:ascii="Times New Roman" w:hAnsi="Times New Roman"/>
          <w:sz w:val="22"/>
          <w:szCs w:val="22"/>
        </w:rPr>
        <w:t>racordurile pentru utilităţi (apă, gaz, energie, canalizare etc.), până la limita amplasamentului şantierului.</w:t>
      </w:r>
    </w:p>
    <w:p w14:paraId="31FFEAD7"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 Costurile pentru consumul de utilităţi, precum şi cel al contoarelor sau al altor aparate de măsurat se suportă de către executant.</w:t>
      </w:r>
    </w:p>
    <w:p w14:paraId="41E0F839"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10.4. Achizitorul este responsabil pentru trasarea axelor principale, bornelor de referinţă, căilor de circulaţie şi a limitelor terenului pus la dispoziţia executantului, precum şi pentru materializarea cotelor de nivel în imediata apropiere a terenului.</w:t>
      </w:r>
    </w:p>
    <w:p w14:paraId="6E9F6C6F"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10.5. Achizitorul are obligaţia de a examina şi măsura lucrările care devin ascunse în cel mult 5 zile de la notificarea executantului.</w:t>
      </w:r>
    </w:p>
    <w:p w14:paraId="750FD455" w14:textId="77777777" w:rsidR="00A63118" w:rsidRPr="00FB2135" w:rsidRDefault="00A63118" w:rsidP="00A63118">
      <w:pPr>
        <w:jc w:val="both"/>
        <w:rPr>
          <w:rFonts w:ascii="Times New Roman" w:hAnsi="Times New Roman"/>
          <w:b/>
          <w:sz w:val="22"/>
          <w:szCs w:val="22"/>
        </w:rPr>
      </w:pPr>
      <w:r w:rsidRPr="00FB2135">
        <w:rPr>
          <w:rFonts w:ascii="Times New Roman" w:hAnsi="Times New Roman"/>
          <w:sz w:val="22"/>
          <w:szCs w:val="22"/>
        </w:rPr>
        <w:t>10.6. Achizitorul este pe deplin responsabil de exactitatea documentelor şi a oricăror alte informaţii furnizate executantului, precum şi pentru dispoziţiile şi livrările sale.</w:t>
      </w:r>
    </w:p>
    <w:p w14:paraId="7B51C460" w14:textId="77777777" w:rsidR="00A63118" w:rsidRPr="00FB2135" w:rsidRDefault="00A63118" w:rsidP="00A63118">
      <w:pPr>
        <w:overflowPunct w:val="0"/>
        <w:autoSpaceDE w:val="0"/>
        <w:autoSpaceDN w:val="0"/>
        <w:adjustRightInd w:val="0"/>
        <w:jc w:val="both"/>
        <w:textAlignment w:val="baseline"/>
        <w:rPr>
          <w:rFonts w:ascii="Times New Roman" w:hAnsi="Times New Roman"/>
          <w:b/>
          <w:sz w:val="22"/>
          <w:szCs w:val="22"/>
        </w:rPr>
      </w:pPr>
    </w:p>
    <w:p w14:paraId="0AE78EB0"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b/>
          <w:sz w:val="22"/>
          <w:szCs w:val="22"/>
        </w:rPr>
        <w:t xml:space="preserve">11. Sancţiuni pentru neîndeplinirea culpabilă a obligaţiilor </w:t>
      </w:r>
    </w:p>
    <w:p w14:paraId="7059BA7F" w14:textId="6DAE8B0E" w:rsidR="00A63118" w:rsidRPr="00FB2135" w:rsidRDefault="00A63118" w:rsidP="00A63118">
      <w:pPr>
        <w:jc w:val="both"/>
        <w:rPr>
          <w:rFonts w:ascii="Times New Roman" w:hAnsi="Times New Roman"/>
          <w:bCs/>
          <w:sz w:val="22"/>
          <w:szCs w:val="22"/>
        </w:rPr>
      </w:pPr>
      <w:r w:rsidRPr="00FB2135">
        <w:rPr>
          <w:rFonts w:ascii="Times New Roman" w:hAnsi="Times New Roman"/>
          <w:sz w:val="22"/>
          <w:szCs w:val="22"/>
        </w:rPr>
        <w:t xml:space="preserve">11.1. În cazul în care, din vina sa exclusivă, executantul nu îşi îndeplineşte obligaţiile asumate prin contract conform clauzei referitoare la termenul de execuție al lucrărilor specificat la art. 5.2 sau le îndeplinește necorespunzător, </w:t>
      </w:r>
      <w:r w:rsidRPr="00FB2135">
        <w:rPr>
          <w:rFonts w:ascii="Times New Roman" w:hAnsi="Times New Roman"/>
          <w:bCs/>
          <w:sz w:val="22"/>
          <w:szCs w:val="22"/>
        </w:rPr>
        <w:t xml:space="preserve">Achizitorul este îndreptăţit de a deduce din preţul contractului, ca penalităţi, o sumă echivalentă cu o cotă de 0,1% pentru fiecare zi de </w:t>
      </w:r>
      <w:r w:rsidR="00F0530D" w:rsidRPr="00FB2135">
        <w:rPr>
          <w:rFonts w:ascii="Times New Roman" w:hAnsi="Times New Roman"/>
          <w:bCs/>
          <w:sz w:val="22"/>
          <w:szCs w:val="22"/>
        </w:rPr>
        <w:t>întârziere</w:t>
      </w:r>
      <w:r w:rsidRPr="00FB2135">
        <w:rPr>
          <w:rFonts w:ascii="Times New Roman" w:hAnsi="Times New Roman"/>
          <w:bCs/>
          <w:sz w:val="22"/>
          <w:szCs w:val="22"/>
        </w:rPr>
        <w:t xml:space="preserve"> din valoarea contractului, începând cu prima zi de întârziere în îndeplinirea obligaţiilor contractuale până la data îndeplinirii acestora.</w:t>
      </w:r>
    </w:p>
    <w:p w14:paraId="3D547BB2" w14:textId="77777777" w:rsidR="00A63118" w:rsidRDefault="00A63118" w:rsidP="00A63118">
      <w:pPr>
        <w:jc w:val="both"/>
        <w:rPr>
          <w:rFonts w:ascii="Times New Roman" w:hAnsi="Times New Roman"/>
          <w:sz w:val="22"/>
          <w:szCs w:val="22"/>
        </w:rPr>
      </w:pPr>
      <w:r w:rsidRPr="00FB2135">
        <w:rPr>
          <w:rFonts w:ascii="Times New Roman" w:hAnsi="Times New Roman"/>
          <w:sz w:val="22"/>
          <w:szCs w:val="22"/>
        </w:rPr>
        <w:t>Valoarea maximă a acestor penalități nu va depăși 15% din prețul inițial al contractului.</w:t>
      </w:r>
    </w:p>
    <w:p w14:paraId="7E204D64" w14:textId="71ECD5A2" w:rsidR="005C6E91" w:rsidRPr="00FB2135" w:rsidRDefault="005C6E91" w:rsidP="00A63118">
      <w:pPr>
        <w:jc w:val="both"/>
        <w:rPr>
          <w:rFonts w:ascii="Times New Roman" w:hAnsi="Times New Roman"/>
          <w:sz w:val="22"/>
          <w:szCs w:val="22"/>
        </w:rPr>
      </w:pPr>
      <w:r w:rsidRPr="005C6E91">
        <w:rPr>
          <w:rFonts w:ascii="Times New Roman" w:hAnsi="Times New Roman"/>
          <w:sz w:val="22"/>
          <w:szCs w:val="22"/>
        </w:rPr>
        <w:t>Aplicarea penalităților nu înlătură dreptul achizitorului de a solicita daune-interese pentru prejudiciile efectiv produse și nu reprezintă acceptarea întârzierii la execuție.</w:t>
      </w:r>
    </w:p>
    <w:p w14:paraId="6D1A2252"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11.2. Executantul este de drept în întârziere începând cu ziua următoare termenului prevăzut la art. 5.2, fără punere formală în întarziere sau efectuarea vreunei alte formalități. Pentru evitarea oricărui dubiu, expirarea duratei de execuție a lucrărilor nu reprezintă expirarea contractului.</w:t>
      </w:r>
    </w:p>
    <w:p w14:paraId="1EA388A5"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11.3. Aceste penalităţi nu vor exonera Executantul de obligaţia de a termina lucrările sau de alte sarcini, obligaţii sau responsabilităţi pe care le are conform prevederilor contractului.</w:t>
      </w:r>
    </w:p>
    <w:p w14:paraId="02BDE84E" w14:textId="77777777" w:rsidR="00A63118" w:rsidRPr="00FB2135" w:rsidRDefault="00A63118" w:rsidP="00A63118">
      <w:pPr>
        <w:jc w:val="both"/>
        <w:rPr>
          <w:rFonts w:ascii="Times New Roman" w:hAnsi="Times New Roman"/>
          <w:bCs/>
          <w:sz w:val="22"/>
          <w:szCs w:val="22"/>
        </w:rPr>
      </w:pPr>
      <w:r w:rsidRPr="00FB2135">
        <w:rPr>
          <w:rFonts w:ascii="Times New Roman" w:hAnsi="Times New Roman"/>
          <w:sz w:val="22"/>
          <w:szCs w:val="22"/>
        </w:rPr>
        <w:lastRenderedPageBreak/>
        <w:t xml:space="preserve">11.4. În cazul în care achizitorul nu onorează facturile în termen de </w:t>
      </w:r>
      <w:r w:rsidRPr="00FB2135">
        <w:rPr>
          <w:rFonts w:ascii="Times New Roman" w:hAnsi="Times New Roman"/>
          <w:bCs/>
          <w:sz w:val="22"/>
          <w:szCs w:val="22"/>
        </w:rPr>
        <w:t>28 de zile de la expirarea perioadei convenite, atunci acesta are obligaţia de a plăti, ca penalităţi, o sumă echivalentă cu o cotă procentuală din plata neefectuată (0,1% pentru fiecare zi de întârziere, până la îndeplinirea efectivă a obligaţiilor).</w:t>
      </w:r>
    </w:p>
    <w:p w14:paraId="4A859AF4" w14:textId="6D8BA8A1"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Valoarea maximă a acestor penalități nu v</w:t>
      </w:r>
      <w:r w:rsidR="00E81A8C" w:rsidRPr="00FB2135">
        <w:rPr>
          <w:rFonts w:ascii="Times New Roman" w:hAnsi="Times New Roman"/>
          <w:sz w:val="22"/>
          <w:szCs w:val="22"/>
        </w:rPr>
        <w:t>a</w:t>
      </w:r>
      <w:r w:rsidRPr="00FB2135">
        <w:rPr>
          <w:rFonts w:ascii="Times New Roman" w:hAnsi="Times New Roman"/>
          <w:sz w:val="22"/>
          <w:szCs w:val="22"/>
        </w:rPr>
        <w:t xml:space="preserve"> depăși valoarea întarziată la plată.</w:t>
      </w:r>
    </w:p>
    <w:p w14:paraId="02965957"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Valoarea maximă a penalităților cumulate pe care le va plăti achizitorul, nu va depăși 15% din prețul inițial al contractului.</w:t>
      </w:r>
    </w:p>
    <w:p w14:paraId="5CEE08CA" w14:textId="77777777" w:rsidR="00A63118" w:rsidRDefault="00A63118" w:rsidP="00A63118">
      <w:pPr>
        <w:jc w:val="both"/>
        <w:rPr>
          <w:rFonts w:ascii="Times New Roman" w:hAnsi="Times New Roman"/>
          <w:sz w:val="22"/>
          <w:szCs w:val="22"/>
        </w:rPr>
      </w:pPr>
      <w:r w:rsidRPr="00FB2135">
        <w:rPr>
          <w:rFonts w:ascii="Times New Roman" w:hAnsi="Times New Roman"/>
          <w:sz w:val="22"/>
          <w:szCs w:val="22"/>
        </w:rPr>
        <w:t>11.5. Nerespectarea obligaţiilor asumate prin prezentul contract de către una dintre părţi, în mod culpabil, dă dreptul părţii lezate de a considera contractul reziliat de drept/ de a cere rezilierea contractului şi de a pretinde plata de daune-interese.</w:t>
      </w:r>
    </w:p>
    <w:p w14:paraId="32D41157"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11.6.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0CAA0CED" w14:textId="77777777" w:rsidR="00A63118" w:rsidRPr="00FB2135" w:rsidRDefault="00A63118" w:rsidP="00A63118">
      <w:pPr>
        <w:jc w:val="center"/>
        <w:rPr>
          <w:rFonts w:ascii="Times New Roman" w:hAnsi="Times New Roman"/>
          <w:b/>
          <w:sz w:val="22"/>
          <w:szCs w:val="22"/>
        </w:rPr>
      </w:pPr>
    </w:p>
    <w:p w14:paraId="72BE9D29" w14:textId="77777777" w:rsidR="00A63118" w:rsidRPr="00FB2135" w:rsidRDefault="00A63118" w:rsidP="00A63118">
      <w:pPr>
        <w:jc w:val="center"/>
        <w:rPr>
          <w:rFonts w:ascii="Times New Roman" w:hAnsi="Times New Roman"/>
          <w:b/>
          <w:sz w:val="22"/>
          <w:szCs w:val="22"/>
        </w:rPr>
      </w:pPr>
    </w:p>
    <w:p w14:paraId="15A02F86" w14:textId="77777777" w:rsidR="00A63118" w:rsidRPr="00FB2135" w:rsidRDefault="00A63118" w:rsidP="00A63118">
      <w:pPr>
        <w:jc w:val="center"/>
        <w:rPr>
          <w:rFonts w:ascii="Times New Roman" w:hAnsi="Times New Roman"/>
          <w:b/>
          <w:sz w:val="22"/>
          <w:szCs w:val="22"/>
        </w:rPr>
      </w:pPr>
      <w:r w:rsidRPr="00FB2135">
        <w:rPr>
          <w:rFonts w:ascii="Times New Roman" w:hAnsi="Times New Roman"/>
          <w:b/>
          <w:sz w:val="22"/>
          <w:szCs w:val="22"/>
        </w:rPr>
        <w:t>Clauze specifice</w:t>
      </w:r>
    </w:p>
    <w:p w14:paraId="3D4BE472" w14:textId="77777777" w:rsidR="00A63118" w:rsidRPr="00FB2135" w:rsidRDefault="00A63118" w:rsidP="00A63118">
      <w:pPr>
        <w:jc w:val="center"/>
        <w:rPr>
          <w:rFonts w:ascii="Times New Roman" w:hAnsi="Times New Roman"/>
          <w:b/>
          <w:sz w:val="22"/>
          <w:szCs w:val="22"/>
        </w:rPr>
      </w:pPr>
    </w:p>
    <w:p w14:paraId="2387CF2B" w14:textId="77777777" w:rsidR="00A63118" w:rsidRPr="00FB2135" w:rsidRDefault="00A63118" w:rsidP="00A63118">
      <w:pPr>
        <w:overflowPunct w:val="0"/>
        <w:autoSpaceDE w:val="0"/>
        <w:autoSpaceDN w:val="0"/>
        <w:adjustRightInd w:val="0"/>
        <w:jc w:val="both"/>
        <w:textAlignment w:val="baseline"/>
        <w:rPr>
          <w:rFonts w:ascii="Times New Roman" w:hAnsi="Times New Roman"/>
          <w:b/>
          <w:sz w:val="22"/>
          <w:szCs w:val="22"/>
        </w:rPr>
      </w:pPr>
      <w:r w:rsidRPr="00FB2135">
        <w:rPr>
          <w:rFonts w:ascii="Times New Roman" w:hAnsi="Times New Roman"/>
          <w:b/>
          <w:sz w:val="22"/>
          <w:szCs w:val="22"/>
        </w:rPr>
        <w:t>12. Garanţia de bună execuţie a contractului</w:t>
      </w:r>
    </w:p>
    <w:p w14:paraId="2C2371B9" w14:textId="2D817F0E"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 xml:space="preserve">12.1. Executantul se obligă să constituie garanţia de bună execuţie a contractului în conformitate cu art. 154 din </w:t>
      </w:r>
      <w:r w:rsidRPr="00FB2135">
        <w:rPr>
          <w:rFonts w:ascii="Times New Roman" w:hAnsi="Times New Roman"/>
          <w:color w:val="000000"/>
          <w:sz w:val="22"/>
          <w:szCs w:val="22"/>
          <w:lang w:val="ro-RO"/>
        </w:rPr>
        <w:t>Lege nr. 98/2016 privind achiziţiile publice</w:t>
      </w:r>
      <w:r w:rsidRPr="00FB2135">
        <w:rPr>
          <w:rFonts w:ascii="Times New Roman" w:hAnsi="Times New Roman"/>
          <w:sz w:val="22"/>
          <w:szCs w:val="22"/>
        </w:rPr>
        <w:t xml:space="preserve"> cu modificarile si completarile ulterioare , precum si in conformitate cu art. 39 si art. 40 din HG nr. 395/2016 cu modificarile si completarile ulterioare, în cuantum de </w:t>
      </w:r>
      <w:r w:rsidR="00ED0BC5" w:rsidRPr="00C47BB8">
        <w:rPr>
          <w:rFonts w:ascii="Times New Roman" w:hAnsi="Times New Roman"/>
          <w:b/>
          <w:bCs/>
          <w:sz w:val="22"/>
          <w:szCs w:val="22"/>
        </w:rPr>
        <w:t xml:space="preserve">5 </w:t>
      </w:r>
      <w:r w:rsidRPr="00C47BB8">
        <w:rPr>
          <w:rFonts w:ascii="Times New Roman" w:hAnsi="Times New Roman"/>
          <w:b/>
          <w:bCs/>
          <w:sz w:val="22"/>
          <w:szCs w:val="22"/>
        </w:rPr>
        <w:t>%</w:t>
      </w:r>
      <w:r w:rsidRPr="00FB2135">
        <w:rPr>
          <w:rFonts w:ascii="Times New Roman" w:hAnsi="Times New Roman"/>
          <w:sz w:val="22"/>
          <w:szCs w:val="22"/>
        </w:rPr>
        <w:t xml:space="preserve"> din pretul fara TVA al contractului, in valoare de </w:t>
      </w:r>
      <w:r w:rsidRPr="00FB2135">
        <w:rPr>
          <w:rFonts w:ascii="Times New Roman" w:hAnsi="Times New Roman"/>
          <w:b/>
          <w:sz w:val="22"/>
          <w:szCs w:val="22"/>
        </w:rPr>
        <w:t>……………………… lei</w:t>
      </w:r>
      <w:r w:rsidRPr="00FB2135">
        <w:rPr>
          <w:rFonts w:ascii="Times New Roman" w:hAnsi="Times New Roman"/>
          <w:sz w:val="22"/>
          <w:szCs w:val="22"/>
        </w:rPr>
        <w:t xml:space="preserve"> pentru perioada care sa acopere perioada de timp de la semnarea contractului pana la expirarea perioadei de garantie a lucrarilor şi, oricum înainte de începerea execuţiei contractului. </w:t>
      </w:r>
    </w:p>
    <w:p w14:paraId="66CE9C86" w14:textId="77777777" w:rsidR="00A63118" w:rsidRPr="00FB2135" w:rsidRDefault="00A63118" w:rsidP="00A63118">
      <w:pPr>
        <w:overflowPunct w:val="0"/>
        <w:autoSpaceDE w:val="0"/>
        <w:autoSpaceDN w:val="0"/>
        <w:adjustRightInd w:val="0"/>
        <w:spacing w:line="276" w:lineRule="auto"/>
        <w:jc w:val="both"/>
        <w:textAlignment w:val="baseline"/>
        <w:rPr>
          <w:rFonts w:ascii="Times New Roman" w:hAnsi="Times New Roman"/>
          <w:sz w:val="22"/>
          <w:szCs w:val="22"/>
        </w:rPr>
      </w:pPr>
      <w:r w:rsidRPr="00FB2135">
        <w:rPr>
          <w:rFonts w:ascii="Times New Roman" w:hAnsi="Times New Roman"/>
          <w:sz w:val="22"/>
          <w:szCs w:val="22"/>
        </w:rPr>
        <w:t xml:space="preserve">12.2. Garantia de buna executie se va constitui astfel: </w:t>
      </w:r>
    </w:p>
    <w:p w14:paraId="1F57A41D" w14:textId="77777777" w:rsidR="00A63118" w:rsidRPr="00FB2135" w:rsidRDefault="00A63118" w:rsidP="00A63118">
      <w:pPr>
        <w:overflowPunct w:val="0"/>
        <w:autoSpaceDE w:val="0"/>
        <w:autoSpaceDN w:val="0"/>
        <w:adjustRightInd w:val="0"/>
        <w:spacing w:line="276" w:lineRule="auto"/>
        <w:jc w:val="both"/>
        <w:textAlignment w:val="baseline"/>
        <w:rPr>
          <w:rFonts w:ascii="Times New Roman" w:hAnsi="Times New Roman"/>
          <w:sz w:val="22"/>
          <w:szCs w:val="22"/>
        </w:rPr>
      </w:pPr>
      <w:r w:rsidRPr="00FB2135">
        <w:rPr>
          <w:rFonts w:ascii="Times New Roman" w:hAnsi="Times New Roman"/>
          <w:sz w:val="22"/>
          <w:szCs w:val="22"/>
        </w:rPr>
        <w:t xml:space="preserve">a) in termen de 5 zile lucratoare de la semnarea Contractului va transmite Achizitorului un instrument de garantare emis în condiţiile legii de o societate bancară sau o societate de asigurări, care devine anexă la contract. Garanţia trebuie să fie irevocabilă. Instrumentul de garantare trebuie să prevadă că plata garanţiei se va executa necondiţionat, respectiv la prima cerere a Achizitorului, pe baza declaraţiei acestuia cu privire la culpa persoanei garantate, sau </w:t>
      </w:r>
    </w:p>
    <w:p w14:paraId="003FA170" w14:textId="77777777" w:rsidR="00A63118" w:rsidRPr="00FB2135" w:rsidRDefault="00A63118" w:rsidP="00A63118">
      <w:pPr>
        <w:overflowPunct w:val="0"/>
        <w:autoSpaceDE w:val="0"/>
        <w:autoSpaceDN w:val="0"/>
        <w:adjustRightInd w:val="0"/>
        <w:spacing w:line="276" w:lineRule="auto"/>
        <w:jc w:val="both"/>
        <w:textAlignment w:val="baseline"/>
        <w:rPr>
          <w:rFonts w:ascii="Times New Roman" w:hAnsi="Times New Roman"/>
          <w:sz w:val="22"/>
          <w:szCs w:val="22"/>
        </w:rPr>
      </w:pPr>
      <w:r w:rsidRPr="00FB2135">
        <w:rPr>
          <w:rFonts w:ascii="Times New Roman" w:hAnsi="Times New Roman"/>
          <w:sz w:val="22"/>
          <w:szCs w:val="22"/>
        </w:rPr>
        <w:t>b) parţile vor conveni ca Garanţia de Bună Executie sa se constituie prin reţinere succesive din sumele datorate Executantului pentru facturi partiale. In acest caz Executantul are obligaţia de a deschide la Trezoreria Statului un cont de disponibil distinct şi pus la dispoziţia Achizitorului. Suma initială care se va depune de către Executant în contul de disponibil distinct astfel deschis nu trebuie sa fie mai mică de 0,5% din Preţul Contractului fara tva. În situaţia în care instrumentul de garantare prevăzut la alin. (1), lit. a) nu acoperă toată perioada de valabilitate a Contractului, Executantul are obligaţia prelungirii acestuia cu 5 zile înainte de data de expirare.</w:t>
      </w:r>
    </w:p>
    <w:p w14:paraId="2421024E" w14:textId="77777777" w:rsidR="00A63118" w:rsidRPr="00FB2135" w:rsidRDefault="00A63118" w:rsidP="00A63118">
      <w:pPr>
        <w:overflowPunct w:val="0"/>
        <w:autoSpaceDE w:val="0"/>
        <w:autoSpaceDN w:val="0"/>
        <w:adjustRightInd w:val="0"/>
        <w:spacing w:line="276" w:lineRule="auto"/>
        <w:jc w:val="both"/>
        <w:textAlignment w:val="baseline"/>
        <w:rPr>
          <w:rFonts w:ascii="Times New Roman" w:hAnsi="Times New Roman"/>
          <w:sz w:val="22"/>
          <w:szCs w:val="22"/>
        </w:rPr>
      </w:pPr>
      <w:r w:rsidRPr="00FB2135">
        <w:rPr>
          <w:rFonts w:ascii="Times New Roman" w:hAnsi="Times New Roman"/>
          <w:sz w:val="22"/>
          <w:szCs w:val="22"/>
        </w:rPr>
        <w:t>c) În cazul în care valoarea garanţiei de bună execuţie este mai mică de 5.000 de lei, autoritatea  contractantă are dreptul de a accepta constituirea acesteia prin depunerea la casierie a unor sume în numerar.</w:t>
      </w:r>
    </w:p>
    <w:p w14:paraId="21624228" w14:textId="77777777" w:rsidR="00A63118" w:rsidRPr="00FB2135" w:rsidRDefault="00A63118" w:rsidP="00A63118">
      <w:pPr>
        <w:overflowPunct w:val="0"/>
        <w:autoSpaceDE w:val="0"/>
        <w:autoSpaceDN w:val="0"/>
        <w:adjustRightInd w:val="0"/>
        <w:spacing w:line="276" w:lineRule="auto"/>
        <w:jc w:val="both"/>
        <w:textAlignment w:val="baseline"/>
        <w:rPr>
          <w:rFonts w:ascii="Times New Roman" w:hAnsi="Times New Roman"/>
          <w:sz w:val="22"/>
          <w:szCs w:val="22"/>
        </w:rPr>
      </w:pPr>
      <w:r w:rsidRPr="00FB2135">
        <w:rPr>
          <w:rFonts w:ascii="Times New Roman" w:hAnsi="Times New Roman"/>
          <w:sz w:val="22"/>
          <w:szCs w:val="22"/>
        </w:rPr>
        <w:t>12.3 În cazul în care pe parcursul executării contractului, se suplimentează valoarea acestuia, Executantul are obligaţia de a completa garanţia de bună execuţie în corelaţie cu noua valoare a contractului de achiziţie publică.</w:t>
      </w:r>
    </w:p>
    <w:p w14:paraId="5190B5E6"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12.4. Achizitorul se obligă să emită ordinul de începere a contractului numai după ce executantul a făcut dovada constituirii garanţiei de bună execuţie.</w:t>
      </w:r>
    </w:p>
    <w:p w14:paraId="379F0954"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 xml:space="preserve">12.5. Achizitorul are dreptul de a emite pretenţii asupra garanţiei de bună execuţie, în limita prejudiciului creat, dacă executantul nu îşi execută, execută cu întârziere sau execută necorespunzător obligaţiile asumate prin </w:t>
      </w:r>
      <w:r w:rsidRPr="00FB2135">
        <w:rPr>
          <w:rFonts w:ascii="Times New Roman" w:hAnsi="Times New Roman"/>
          <w:sz w:val="22"/>
          <w:szCs w:val="22"/>
        </w:rPr>
        <w:lastRenderedPageBreak/>
        <w:t xml:space="preserve">prezentul contract. Anterior emiterii unei pretenţii asupra garanţiei de bună execuţie, achizitorul are obligaţia de a notifica acest lucru executantului, precizând totodată obligaţiile care nu au fost respectate. </w:t>
      </w:r>
    </w:p>
    <w:p w14:paraId="6B35AE02"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12.6. Achizitorul se obligă să restituie garanţia de bună execuţie, după cum urmează:</w:t>
      </w:r>
    </w:p>
    <w:p w14:paraId="05618269"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08D4970B"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b) restul de 30% din valoarea garanţiei, la expirarea perioadei de garanţie a lucrărilor executate, pe baza procesului-verbal de recepţie finală.</w:t>
      </w:r>
    </w:p>
    <w:p w14:paraId="5EB32A81"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12.7. 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1A7288D5"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12.8. Garanţia lucrărilor este distinctă de garanţia de bună execuţie a contractului.</w:t>
      </w:r>
    </w:p>
    <w:p w14:paraId="36F8116C"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p>
    <w:p w14:paraId="65C11EFE" w14:textId="2DF67C68" w:rsidR="00A63118" w:rsidRPr="00FB2135" w:rsidRDefault="00A63118" w:rsidP="00A63118">
      <w:pPr>
        <w:overflowPunct w:val="0"/>
        <w:autoSpaceDE w:val="0"/>
        <w:autoSpaceDN w:val="0"/>
        <w:adjustRightInd w:val="0"/>
        <w:jc w:val="both"/>
        <w:textAlignment w:val="baseline"/>
        <w:rPr>
          <w:rFonts w:ascii="Times New Roman" w:hAnsi="Times New Roman"/>
          <w:b/>
          <w:bCs/>
          <w:sz w:val="22"/>
          <w:szCs w:val="22"/>
        </w:rPr>
      </w:pPr>
      <w:r w:rsidRPr="00FB2135">
        <w:rPr>
          <w:rFonts w:ascii="Times New Roman" w:hAnsi="Times New Roman"/>
          <w:b/>
          <w:bCs/>
          <w:sz w:val="22"/>
          <w:szCs w:val="22"/>
        </w:rPr>
        <w:t xml:space="preserve">13. </w:t>
      </w:r>
      <w:r w:rsidR="00FB2B9B" w:rsidRPr="00FB2135">
        <w:rPr>
          <w:rFonts w:ascii="Times New Roman" w:hAnsi="Times New Roman"/>
          <w:b/>
          <w:bCs/>
          <w:sz w:val="22"/>
          <w:szCs w:val="22"/>
        </w:rPr>
        <w:t>Modificarea contractului și clauze de revizuire</w:t>
      </w:r>
    </w:p>
    <w:p w14:paraId="2BD9570E" w14:textId="77777777" w:rsidR="00FB2B9B" w:rsidRPr="00C47BB8" w:rsidRDefault="00FB2B9B" w:rsidP="00FB2B9B">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sz w:val="22"/>
          <w:szCs w:val="22"/>
        </w:rPr>
        <w:t>13.1. Modificarea contractului de achiziție publică se poate realiza numai în condițiile prevăzute de art. 221 din Legea nr. 98/2016 privind achizițiile publice.</w:t>
      </w:r>
    </w:p>
    <w:p w14:paraId="4BED8BE7" w14:textId="77777777" w:rsidR="00FB2B9B" w:rsidRPr="00C47BB8" w:rsidRDefault="00FB2B9B" w:rsidP="00FB2B9B">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sz w:val="22"/>
          <w:szCs w:val="22"/>
        </w:rPr>
        <w:t>13.2. Pot fi realizate modificări ale contractului fără organizarea unei noi proceduri de atribuire în următoarele situații:</w:t>
      </w:r>
    </w:p>
    <w:p w14:paraId="731CF242" w14:textId="77777777" w:rsidR="00FB2B9B" w:rsidRPr="00C47BB8" w:rsidRDefault="00FB2B9B" w:rsidP="00FB2B9B">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sz w:val="22"/>
          <w:szCs w:val="22"/>
        </w:rPr>
        <w:t>a) atunci când modificările, indiferent de valoarea lor, sunt prevăzute în documentele achiziției sub forma unor clauze de revizuire clare, precise și fără echivoc;</w:t>
      </w:r>
    </w:p>
    <w:p w14:paraId="3886C9E9" w14:textId="77777777" w:rsidR="00FB2B9B" w:rsidRPr="00C47BB8" w:rsidRDefault="00FB2B9B" w:rsidP="00FB2B9B">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sz w:val="22"/>
          <w:szCs w:val="22"/>
        </w:rPr>
        <w:t>b) atunci când sunt necesare lucrări suplimentare devenite necesare și care nu au fost incluse în contractul inițial, în condițiile prevăzute de legislația în vigoare;</w:t>
      </w:r>
    </w:p>
    <w:p w14:paraId="25FCB3E8" w14:textId="77777777" w:rsidR="00FB2B9B" w:rsidRPr="00C47BB8" w:rsidRDefault="00FB2B9B" w:rsidP="00FB2B9B">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sz w:val="22"/>
          <w:szCs w:val="22"/>
        </w:rPr>
        <w:t>c) atunci când modificarea este determinată de circumstanțe pe care autoritatea contractantă nu le-a putut prevedea;</w:t>
      </w:r>
    </w:p>
    <w:p w14:paraId="6A8E90F6" w14:textId="77777777" w:rsidR="00FB2B9B" w:rsidRPr="00C47BB8" w:rsidRDefault="00FB2B9B" w:rsidP="00FB2B9B">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sz w:val="22"/>
          <w:szCs w:val="22"/>
        </w:rPr>
        <w:t>d) atunci când modificările nu sunt substanțiale în sensul legislației privind achizițiile publice.</w:t>
      </w:r>
    </w:p>
    <w:p w14:paraId="7A5C2AB8" w14:textId="77777777" w:rsidR="00FB2B9B" w:rsidRPr="00C47BB8" w:rsidRDefault="00FB2B9B" w:rsidP="00FB2B9B">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sz w:val="22"/>
          <w:szCs w:val="22"/>
        </w:rPr>
        <w:t>13.3. Orice modificare a contractului se realizează prin act adițional.</w:t>
      </w:r>
    </w:p>
    <w:p w14:paraId="05DDDC76" w14:textId="7113FA37" w:rsidR="00E81A8C" w:rsidRDefault="00E81A8C" w:rsidP="00FB2B9B">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sz w:val="22"/>
          <w:szCs w:val="22"/>
        </w:rPr>
        <w:t>13.4. Contractul poate fi modificat fără organizarea unei noi proceduri de atribuire în situația în care valoarea modificării este mai mică de 10% din valoarea inițială a contractului de lucrări, cu respectarea prevederilor art.221 alin.(1) lit.e) din Legea nr.98/2016 privind achizițiile publice.</w:t>
      </w:r>
    </w:p>
    <w:p w14:paraId="6DD27969"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p>
    <w:p w14:paraId="3E889087" w14:textId="77777777" w:rsidR="00A63118" w:rsidRPr="00FB2135" w:rsidRDefault="00A63118" w:rsidP="00A63118">
      <w:pPr>
        <w:jc w:val="both"/>
        <w:rPr>
          <w:rFonts w:ascii="Times New Roman" w:hAnsi="Times New Roman"/>
          <w:b/>
          <w:sz w:val="22"/>
          <w:szCs w:val="22"/>
        </w:rPr>
      </w:pPr>
      <w:r w:rsidRPr="00FB2135">
        <w:rPr>
          <w:rFonts w:ascii="Times New Roman" w:hAnsi="Times New Roman"/>
          <w:b/>
          <w:sz w:val="22"/>
          <w:szCs w:val="22"/>
        </w:rPr>
        <w:t>14.</w:t>
      </w:r>
      <w:r w:rsidRPr="00FB2135">
        <w:rPr>
          <w:rFonts w:ascii="Times New Roman" w:hAnsi="Times New Roman"/>
          <w:sz w:val="22"/>
          <w:szCs w:val="22"/>
        </w:rPr>
        <w:t xml:space="preserve"> </w:t>
      </w:r>
      <w:r w:rsidRPr="00FB2135">
        <w:rPr>
          <w:rFonts w:ascii="Times New Roman" w:hAnsi="Times New Roman"/>
          <w:b/>
          <w:sz w:val="22"/>
          <w:szCs w:val="22"/>
        </w:rPr>
        <w:t>Începerea şi execuţia lucrărilor</w:t>
      </w:r>
    </w:p>
    <w:p w14:paraId="181D6DBA" w14:textId="77777777" w:rsidR="00A63118" w:rsidRPr="00FB2135" w:rsidRDefault="00A63118" w:rsidP="00A63118">
      <w:pPr>
        <w:jc w:val="both"/>
        <w:rPr>
          <w:rFonts w:ascii="Times New Roman" w:hAnsi="Times New Roman"/>
          <w:bCs/>
          <w:sz w:val="22"/>
          <w:szCs w:val="22"/>
        </w:rPr>
      </w:pPr>
      <w:r w:rsidRPr="00FB2135">
        <w:rPr>
          <w:rFonts w:ascii="Times New Roman" w:hAnsi="Times New Roman"/>
          <w:sz w:val="22"/>
          <w:szCs w:val="22"/>
        </w:rPr>
        <w:t>14.1. (1) Executantul are obligaţia de a începe lucrările în timpul cel mai scurt posibil de la primirea ordinului în acest sens din partea achizitorului. Data limit</w:t>
      </w:r>
      <w:r w:rsidRPr="00FB2135">
        <w:rPr>
          <w:rFonts w:ascii="Times New Roman" w:hAnsi="Times New Roman"/>
          <w:sz w:val="22"/>
          <w:szCs w:val="22"/>
          <w:lang w:val="ro-RO"/>
        </w:rPr>
        <w:t>ă de emitere a ordinului de începere a execuției</w:t>
      </w:r>
      <w:r w:rsidRPr="00FB2135">
        <w:rPr>
          <w:rFonts w:ascii="Times New Roman" w:hAnsi="Times New Roman"/>
          <w:sz w:val="22"/>
          <w:szCs w:val="22"/>
        </w:rPr>
        <w:t xml:space="preserve">: maxim </w:t>
      </w:r>
      <w:r w:rsidRPr="00FB2135">
        <w:rPr>
          <w:rFonts w:ascii="Times New Roman" w:hAnsi="Times New Roman"/>
          <w:bCs/>
          <w:sz w:val="22"/>
          <w:szCs w:val="22"/>
        </w:rPr>
        <w:t>30 de zile de la data semn</w:t>
      </w:r>
      <w:r w:rsidRPr="00FB2135">
        <w:rPr>
          <w:rFonts w:ascii="Times New Roman" w:hAnsi="Times New Roman"/>
          <w:bCs/>
          <w:sz w:val="22"/>
          <w:szCs w:val="22"/>
          <w:lang w:val="ro-RO"/>
        </w:rPr>
        <w:t>ării contractului de lucrări de către ambele părți.</w:t>
      </w:r>
    </w:p>
    <w:p w14:paraId="3C073483"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 Executantul trebuie să notifice achizitorului şi Inspecţiei de Stat în Construcţii, Lucrări Publice, Urbanism şi Amenajarea Teritoriului data începerii efective a lucrărilor.</w:t>
      </w:r>
    </w:p>
    <w:p w14:paraId="7B766B6A"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14.2. (1) Lucrările trebuie să se deruleze conform graficului general de execuţie şi să fie terminate la data stabilită. Datele intermediare, prevăzute în graficele de execuţie, se consideră date contractuale.</w:t>
      </w:r>
    </w:p>
    <w:p w14:paraId="0A85F806" w14:textId="4B11F360" w:rsidR="005C6E91" w:rsidRPr="00FB2135" w:rsidRDefault="00A63118" w:rsidP="00A63118">
      <w:pPr>
        <w:jc w:val="both"/>
        <w:rPr>
          <w:rFonts w:ascii="Times New Roman" w:hAnsi="Times New Roman"/>
          <w:sz w:val="22"/>
          <w:szCs w:val="22"/>
        </w:rPr>
      </w:pPr>
      <w:r w:rsidRPr="00FB2135">
        <w:rPr>
          <w:rFonts w:ascii="Times New Roman" w:hAnsi="Times New Roman"/>
          <w:sz w:val="22"/>
          <w:szCs w:val="22"/>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F4DDEE5" w14:textId="77777777" w:rsidR="00A63118" w:rsidRDefault="00A63118" w:rsidP="00A63118">
      <w:pPr>
        <w:jc w:val="both"/>
        <w:rPr>
          <w:rFonts w:ascii="Times New Roman" w:hAnsi="Times New Roman"/>
          <w:sz w:val="22"/>
          <w:szCs w:val="22"/>
        </w:rPr>
      </w:pPr>
      <w:r w:rsidRPr="00FB2135">
        <w:rPr>
          <w:rFonts w:ascii="Times New Roman" w:hAnsi="Times New Roman"/>
          <w:sz w:val="22"/>
          <w:szCs w:val="22"/>
        </w:rPr>
        <w:t>(3) În cazul în care executantul întârzie începerea lucrărilor, terminarea pregătirilor sau dacă nu îşi îndeplineşte îndatoririle prevăzute la pct. 9.2 alin. (2), achizitorul este îndreptăţit să-i fixeze executantului un termen până la care activitatea să intre în normal şi să îl avertizeze că, în cazul neconformării, la expirarea termenului stabilit îi va rezilia contractul.</w:t>
      </w:r>
    </w:p>
    <w:p w14:paraId="196CE8EF"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14.3. (1) Achizitorul are dreptul de a supraveghea desfăşurarea execuţiei lucrărilor şi de a stabili conformitatea lor cu specificaţiile din anexele la contract. Părţile contractante au obligaţia de a notifica, în scris, una celeilalte, </w:t>
      </w:r>
      <w:r w:rsidRPr="00FB2135">
        <w:rPr>
          <w:rFonts w:ascii="Times New Roman" w:hAnsi="Times New Roman"/>
          <w:sz w:val="22"/>
          <w:szCs w:val="22"/>
        </w:rPr>
        <w:lastRenderedPageBreak/>
        <w:t>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230E87A"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9534705"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14.4.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7AD85538"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 Executantul are obligaţia de a asigura instrumentele, utilajele şi materialele necesare pentru verificarea, măsurarea şi testarea lucrărilor. Costul probelor şi încercărilor, inclusiv manopera aferentă acestora, revin executantului.</w:t>
      </w:r>
    </w:p>
    <w:p w14:paraId="584A4459"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130B5663" w14:textId="59BCD6BC" w:rsidR="005C6E91" w:rsidRDefault="005C6E91" w:rsidP="00A63118">
      <w:pPr>
        <w:jc w:val="both"/>
        <w:rPr>
          <w:rFonts w:ascii="Times New Roman" w:hAnsi="Times New Roman"/>
          <w:sz w:val="22"/>
          <w:szCs w:val="22"/>
        </w:rPr>
      </w:pPr>
      <w:r w:rsidRPr="005C6E91">
        <w:rPr>
          <w:rFonts w:ascii="Times New Roman" w:hAnsi="Times New Roman"/>
          <w:sz w:val="22"/>
          <w:szCs w:val="22"/>
        </w:rPr>
        <w:t>14.4¹. Achizitorul are dreptul de a refuza la plată lucrările executate necorespunzător, neconform documentației tehnice, normativelor aplicabile, dispozițiilor dirigintelui de șantier sau prevederilor prezentului contract.</w:t>
      </w:r>
    </w:p>
    <w:p w14:paraId="342CDFAD" w14:textId="4F97F127" w:rsidR="00A63118" w:rsidRPr="00FB2135" w:rsidRDefault="00A63118" w:rsidP="00A63118">
      <w:pPr>
        <w:jc w:val="both"/>
        <w:rPr>
          <w:rFonts w:ascii="Times New Roman" w:hAnsi="Times New Roman"/>
          <w:sz w:val="22"/>
          <w:szCs w:val="22"/>
        </w:rPr>
      </w:pPr>
      <w:r w:rsidRPr="005C6E91">
        <w:rPr>
          <w:rFonts w:ascii="Times New Roman" w:hAnsi="Times New Roman"/>
          <w:sz w:val="22"/>
          <w:szCs w:val="22"/>
        </w:rPr>
        <w:t>14.5. (1) Executantul are obligaţia de a nu acoperi lucrările care devin ascunse, fără aprobarea achizitorului.</w:t>
      </w:r>
    </w:p>
    <w:p w14:paraId="388DC56B"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 Executantul are obligaţia de a notifica achizitorului, ori de câte ori astfel de lucrări, inclusiv fundaţiile, sunt finalizate, pentru a fi examinate şi măsurate.</w:t>
      </w:r>
    </w:p>
    <w:p w14:paraId="31DB5DFB"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(3) Executantul are obligaţia de a dezveli orice parte sau părţi de lucrare, la dispoziţia achizitorului, şi de a reface această parte sau părţi de lucrare, dacă este cazul.</w:t>
      </w:r>
    </w:p>
    <w:p w14:paraId="47B1444B"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695D07A" w14:textId="77777777" w:rsidR="00A63118" w:rsidRPr="00FB2135" w:rsidRDefault="00A63118" w:rsidP="00A63118">
      <w:pPr>
        <w:jc w:val="both"/>
        <w:rPr>
          <w:rFonts w:ascii="Times New Roman" w:hAnsi="Times New Roman"/>
          <w:b/>
          <w:sz w:val="22"/>
          <w:szCs w:val="22"/>
        </w:rPr>
      </w:pPr>
    </w:p>
    <w:p w14:paraId="6C6BD35A" w14:textId="77777777" w:rsidR="00A63118" w:rsidRPr="00FB2135" w:rsidRDefault="00A63118" w:rsidP="00A63118">
      <w:pPr>
        <w:jc w:val="both"/>
        <w:rPr>
          <w:rFonts w:ascii="Times New Roman" w:hAnsi="Times New Roman"/>
          <w:sz w:val="22"/>
          <w:szCs w:val="22"/>
        </w:rPr>
      </w:pPr>
      <w:r w:rsidRPr="00FB2135">
        <w:rPr>
          <w:rFonts w:ascii="Times New Roman" w:hAnsi="Times New Roman"/>
          <w:b/>
          <w:sz w:val="22"/>
          <w:szCs w:val="22"/>
        </w:rPr>
        <w:t>15. Întârzierea şi sistarea lucrărilor</w:t>
      </w:r>
    </w:p>
    <w:p w14:paraId="7F98076C"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15.1. - În cazul în care: </w:t>
      </w:r>
    </w:p>
    <w:p w14:paraId="0661B173" w14:textId="77777777" w:rsidR="00A63118" w:rsidRPr="00FB2135" w:rsidRDefault="00A63118" w:rsidP="00A63118">
      <w:pPr>
        <w:numPr>
          <w:ilvl w:val="7"/>
          <w:numId w:val="8"/>
        </w:numPr>
        <w:tabs>
          <w:tab w:val="left" w:pos="1872"/>
        </w:tabs>
        <w:ind w:left="900"/>
        <w:jc w:val="both"/>
        <w:rPr>
          <w:rFonts w:ascii="Times New Roman" w:hAnsi="Times New Roman"/>
          <w:sz w:val="22"/>
          <w:szCs w:val="22"/>
        </w:rPr>
      </w:pPr>
      <w:r w:rsidRPr="00FB2135">
        <w:rPr>
          <w:rFonts w:ascii="Times New Roman" w:hAnsi="Times New Roman"/>
          <w:sz w:val="22"/>
          <w:szCs w:val="22"/>
        </w:rPr>
        <w:t>volumul sau natura lucrărilor neprevăzute; sau</w:t>
      </w:r>
    </w:p>
    <w:p w14:paraId="6CE13BF3" w14:textId="77777777" w:rsidR="00A63118" w:rsidRPr="00FB2135" w:rsidRDefault="00A63118" w:rsidP="00A63118">
      <w:pPr>
        <w:numPr>
          <w:ilvl w:val="7"/>
          <w:numId w:val="8"/>
        </w:numPr>
        <w:tabs>
          <w:tab w:val="left" w:pos="1872"/>
        </w:tabs>
        <w:ind w:left="900"/>
        <w:jc w:val="both"/>
        <w:rPr>
          <w:rFonts w:ascii="Times New Roman" w:hAnsi="Times New Roman"/>
          <w:sz w:val="22"/>
          <w:szCs w:val="22"/>
        </w:rPr>
      </w:pPr>
      <w:r w:rsidRPr="00FB2135">
        <w:rPr>
          <w:rFonts w:ascii="Times New Roman" w:hAnsi="Times New Roman"/>
          <w:sz w:val="22"/>
          <w:szCs w:val="22"/>
        </w:rPr>
        <w:t>condiţiile climaterice excepţional de nefavorabile; sau</w:t>
      </w:r>
    </w:p>
    <w:p w14:paraId="17C5DBCE" w14:textId="77777777" w:rsidR="00A63118" w:rsidRPr="00FB2135" w:rsidRDefault="00A63118" w:rsidP="00A63118">
      <w:pPr>
        <w:numPr>
          <w:ilvl w:val="7"/>
          <w:numId w:val="8"/>
        </w:numPr>
        <w:tabs>
          <w:tab w:val="left" w:pos="1872"/>
        </w:tabs>
        <w:ind w:left="900"/>
        <w:jc w:val="both"/>
        <w:rPr>
          <w:rFonts w:ascii="Times New Roman" w:hAnsi="Times New Roman"/>
          <w:sz w:val="22"/>
          <w:szCs w:val="22"/>
        </w:rPr>
      </w:pPr>
      <w:r w:rsidRPr="00FB2135">
        <w:rPr>
          <w:rFonts w:ascii="Times New Roman" w:hAnsi="Times New Roman"/>
          <w:sz w:val="22"/>
          <w:szCs w:val="22"/>
        </w:rPr>
        <w:t>oricare alt motiv de întârziere care nu se datorează executantului şi nu a survenit prin încălcarea contractului de către acesta,</w:t>
      </w:r>
    </w:p>
    <w:p w14:paraId="1C8E3180" w14:textId="77777777" w:rsidR="00A63118" w:rsidRPr="00FB2135" w:rsidRDefault="00A63118" w:rsidP="00A63118">
      <w:pPr>
        <w:ind w:left="900"/>
        <w:jc w:val="both"/>
        <w:rPr>
          <w:rFonts w:ascii="Times New Roman" w:hAnsi="Times New Roman"/>
          <w:sz w:val="22"/>
          <w:szCs w:val="22"/>
        </w:rPr>
      </w:pPr>
      <w:r w:rsidRPr="00FB2135">
        <w:rPr>
          <w:rFonts w:ascii="Times New Roman" w:hAnsi="Times New Roman"/>
          <w:sz w:val="22"/>
          <w:szCs w:val="22"/>
        </w:rPr>
        <w:t>îndreptăţesc executantul de a solicita prelungirea termenului de execuţie a lucrărilor sau a oricărei părţi a acestora, atunci, prin consultare, părţile vor stabili:</w:t>
      </w:r>
    </w:p>
    <w:p w14:paraId="160DAFCE" w14:textId="77777777" w:rsidR="00A63118" w:rsidRPr="00FB2135" w:rsidRDefault="00A63118" w:rsidP="00A63118">
      <w:pPr>
        <w:numPr>
          <w:ilvl w:val="8"/>
          <w:numId w:val="9"/>
        </w:numPr>
        <w:tabs>
          <w:tab w:val="left" w:pos="1584"/>
        </w:tabs>
        <w:ind w:left="900"/>
        <w:jc w:val="both"/>
        <w:rPr>
          <w:rFonts w:ascii="Times New Roman" w:hAnsi="Times New Roman"/>
          <w:sz w:val="22"/>
          <w:szCs w:val="22"/>
        </w:rPr>
      </w:pPr>
      <w:r w:rsidRPr="00FB2135">
        <w:rPr>
          <w:rFonts w:ascii="Times New Roman" w:hAnsi="Times New Roman"/>
          <w:sz w:val="22"/>
          <w:szCs w:val="22"/>
        </w:rPr>
        <w:t>orice prelungire a duratei de execuţie la care executantul are dreptul;</w:t>
      </w:r>
    </w:p>
    <w:p w14:paraId="261E1D12" w14:textId="77777777" w:rsidR="00A63118" w:rsidRPr="00FB2135" w:rsidRDefault="00A63118" w:rsidP="00A63118">
      <w:pPr>
        <w:numPr>
          <w:ilvl w:val="8"/>
          <w:numId w:val="9"/>
        </w:numPr>
        <w:tabs>
          <w:tab w:val="left" w:pos="1584"/>
        </w:tabs>
        <w:ind w:left="900"/>
        <w:jc w:val="both"/>
        <w:rPr>
          <w:rFonts w:ascii="Times New Roman" w:hAnsi="Times New Roman"/>
          <w:sz w:val="22"/>
          <w:szCs w:val="22"/>
        </w:rPr>
      </w:pPr>
      <w:r w:rsidRPr="00FB2135">
        <w:rPr>
          <w:rFonts w:ascii="Times New Roman" w:hAnsi="Times New Roman"/>
          <w:sz w:val="22"/>
          <w:szCs w:val="22"/>
        </w:rPr>
        <w:t>totalul cheltuielilor suplimentare, care se va adăuga la preţul contractului.</w:t>
      </w:r>
    </w:p>
    <w:p w14:paraId="6C4E0DF5" w14:textId="5DCBE01C"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15.2. </w:t>
      </w:r>
      <w:r w:rsidR="00C258C8" w:rsidRPr="00FB2135">
        <w:rPr>
          <w:rFonts w:ascii="Times New Roman" w:hAnsi="Times New Roman"/>
          <w:sz w:val="22"/>
          <w:szCs w:val="22"/>
        </w:rPr>
        <w:t xml:space="preserve">Executantul are dreptul de a sista lucrările sau de a diminua ritmul execuției dacă Achizitorul nu plătește facturile în termen de </w:t>
      </w:r>
      <w:r w:rsidR="00C258C8" w:rsidRPr="00FB2135">
        <w:rPr>
          <w:rFonts w:ascii="Times New Roman" w:hAnsi="Times New Roman"/>
          <w:b/>
          <w:bCs/>
          <w:sz w:val="22"/>
          <w:szCs w:val="22"/>
        </w:rPr>
        <w:t>28 de zile</w:t>
      </w:r>
      <w:r w:rsidR="00C258C8" w:rsidRPr="00FB2135">
        <w:rPr>
          <w:rFonts w:ascii="Times New Roman" w:hAnsi="Times New Roman"/>
          <w:sz w:val="22"/>
          <w:szCs w:val="22"/>
        </w:rPr>
        <w:t xml:space="preserve"> de la expirarea termenului de plată prevăzut la </w:t>
      </w:r>
      <w:r w:rsidR="00C258C8" w:rsidRPr="00FB2135">
        <w:rPr>
          <w:rFonts w:ascii="Times New Roman" w:hAnsi="Times New Roman"/>
          <w:b/>
          <w:bCs/>
          <w:sz w:val="22"/>
          <w:szCs w:val="22"/>
        </w:rPr>
        <w:t>art. 18.1</w:t>
      </w:r>
      <w:r w:rsidR="00C258C8" w:rsidRPr="00FB2135">
        <w:rPr>
          <w:rFonts w:ascii="Times New Roman" w:hAnsi="Times New Roman"/>
          <w:sz w:val="22"/>
          <w:szCs w:val="22"/>
        </w:rPr>
        <w:t>. În acest caz, Executantul va notifica în scris Achizitorul. Imediat ce Achizitorul își onorează restanța, Executantul va relua execuția în cel mai scurt timp posibil.</w:t>
      </w:r>
    </w:p>
    <w:p w14:paraId="097A68B8" w14:textId="77777777" w:rsidR="00A63118" w:rsidRPr="00FB2135" w:rsidRDefault="00A63118" w:rsidP="00A63118">
      <w:pPr>
        <w:jc w:val="both"/>
        <w:rPr>
          <w:rFonts w:ascii="Times New Roman" w:hAnsi="Times New Roman"/>
          <w:b/>
          <w:sz w:val="22"/>
          <w:szCs w:val="22"/>
        </w:rPr>
      </w:pPr>
    </w:p>
    <w:p w14:paraId="380FFFEF" w14:textId="77777777" w:rsidR="00A63118" w:rsidRPr="00FB2135" w:rsidRDefault="00A63118" w:rsidP="00A63118">
      <w:pPr>
        <w:jc w:val="both"/>
        <w:rPr>
          <w:rFonts w:ascii="Times New Roman" w:hAnsi="Times New Roman"/>
          <w:b/>
          <w:sz w:val="22"/>
          <w:szCs w:val="22"/>
        </w:rPr>
      </w:pPr>
      <w:r w:rsidRPr="00FB2135">
        <w:rPr>
          <w:rFonts w:ascii="Times New Roman" w:hAnsi="Times New Roman"/>
          <w:b/>
          <w:sz w:val="22"/>
          <w:szCs w:val="22"/>
        </w:rPr>
        <w:t>16. Finalizarea lucrărilor</w:t>
      </w:r>
    </w:p>
    <w:p w14:paraId="58DA4A4A" w14:textId="77777777" w:rsidR="00A63118" w:rsidRPr="00FB2135" w:rsidRDefault="00A63118" w:rsidP="00A63118">
      <w:pPr>
        <w:jc w:val="both"/>
        <w:rPr>
          <w:rFonts w:ascii="Times New Roman" w:hAnsi="Times New Roman"/>
          <w:b/>
          <w:sz w:val="22"/>
          <w:szCs w:val="22"/>
        </w:rPr>
      </w:pPr>
      <w:r w:rsidRPr="00FB2135">
        <w:rPr>
          <w:rFonts w:ascii="Times New Roman" w:hAnsi="Times New Roman"/>
          <w:sz w:val="22"/>
          <w:szCs w:val="22"/>
        </w:rPr>
        <w:t>16.1. Ansamblul lucrărilor sau, dacă este cazul, oricare parte a lor, prevăzut a fi finalizat într-un termen stabilit prin graficul de execuţie, trebuie finalizat în termenul convenit, termen care se calculează de la data începerii lucrărilor.</w:t>
      </w:r>
    </w:p>
    <w:p w14:paraId="4960EA40"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16.2. (1) La finalizarea lucrărilor, executantul are obligaţia de a notifica, în scris, achizitorului că sunt îndeplinite condiţiile de recepţie, solicitând acestuia convocarea comisiei de recepţie.</w:t>
      </w:r>
    </w:p>
    <w:p w14:paraId="26076C46"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lastRenderedPageBreak/>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5D176CD"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16.3.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4FC740E2"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16.4. Recepţia se poate face şi pentru părţi ale lucrării, distincte din punct de vedere fizic şi funcţional. </w:t>
      </w:r>
    </w:p>
    <w:p w14:paraId="2A10F099" w14:textId="77777777" w:rsidR="00A63118" w:rsidRPr="00FB2135" w:rsidRDefault="00A63118" w:rsidP="00A63118">
      <w:pPr>
        <w:jc w:val="both"/>
        <w:rPr>
          <w:rFonts w:ascii="Times New Roman" w:hAnsi="Times New Roman"/>
          <w:b/>
          <w:sz w:val="22"/>
          <w:szCs w:val="22"/>
        </w:rPr>
      </w:pPr>
    </w:p>
    <w:p w14:paraId="66EAF6E5" w14:textId="77777777" w:rsidR="00A63118" w:rsidRPr="00FB2135" w:rsidRDefault="00A63118" w:rsidP="00A63118">
      <w:pPr>
        <w:jc w:val="both"/>
        <w:rPr>
          <w:rFonts w:ascii="Times New Roman" w:hAnsi="Times New Roman"/>
          <w:b/>
          <w:sz w:val="22"/>
          <w:szCs w:val="22"/>
        </w:rPr>
      </w:pPr>
      <w:r w:rsidRPr="00FB2135">
        <w:rPr>
          <w:rFonts w:ascii="Times New Roman" w:hAnsi="Times New Roman"/>
          <w:b/>
          <w:sz w:val="22"/>
          <w:szCs w:val="22"/>
        </w:rPr>
        <w:t>17. Perioada de garanţie acordată lucrărilor</w:t>
      </w:r>
    </w:p>
    <w:p w14:paraId="5F0E9CCF" w14:textId="4FB4C223"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17.1. Perioada de garanţie este de </w:t>
      </w:r>
      <w:r w:rsidR="00C47BB8">
        <w:rPr>
          <w:rFonts w:ascii="Times New Roman" w:hAnsi="Times New Roman"/>
          <w:b/>
          <w:bCs/>
          <w:sz w:val="22"/>
          <w:szCs w:val="22"/>
        </w:rPr>
        <w:t>24</w:t>
      </w:r>
      <w:r w:rsidRPr="00FB2135">
        <w:rPr>
          <w:rFonts w:ascii="Times New Roman" w:hAnsi="Times New Roman"/>
          <w:b/>
          <w:bCs/>
          <w:sz w:val="22"/>
          <w:szCs w:val="22"/>
        </w:rPr>
        <w:t xml:space="preserve"> luni</w:t>
      </w:r>
      <w:r w:rsidRPr="00FB2135">
        <w:rPr>
          <w:rFonts w:ascii="Times New Roman" w:hAnsi="Times New Roman"/>
          <w:sz w:val="22"/>
          <w:szCs w:val="22"/>
        </w:rPr>
        <w:t xml:space="preserve"> și decurge de la data recepţiei la terminarea lucrărilor şi până la recepţia finală.   </w:t>
      </w:r>
    </w:p>
    <w:p w14:paraId="4EA2A76F"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17.2. (1) În perioada de garanţie, executantul are obligaţia, în urma dispoziţiei date de achizitor, de a executa toate lucrările de modificare, reconstrucţie şi remediere a viciilor şi altor defecte a căror cauză este nerespectarea clauzelor contractuale.</w:t>
      </w:r>
    </w:p>
    <w:p w14:paraId="50FE3F4A"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 Executantul are obligaţia de a executa toate activităţile prevăzute la alin.(1), pe cheltuiala proprie, în cazul în care ele sunt necesare datorită:</w:t>
      </w:r>
    </w:p>
    <w:p w14:paraId="44CEDE49" w14:textId="77777777" w:rsidR="00A63118" w:rsidRPr="00FB2135" w:rsidRDefault="00A63118" w:rsidP="00A63118">
      <w:pPr>
        <w:numPr>
          <w:ilvl w:val="7"/>
          <w:numId w:val="10"/>
        </w:numPr>
        <w:ind w:left="900"/>
        <w:jc w:val="both"/>
        <w:rPr>
          <w:rFonts w:ascii="Times New Roman" w:hAnsi="Times New Roman"/>
          <w:sz w:val="22"/>
          <w:szCs w:val="22"/>
        </w:rPr>
      </w:pPr>
      <w:r w:rsidRPr="00FB2135">
        <w:rPr>
          <w:rFonts w:ascii="Times New Roman" w:hAnsi="Times New Roman"/>
          <w:sz w:val="22"/>
          <w:szCs w:val="22"/>
        </w:rPr>
        <w:t>utilizării de materiale, de instalaţii sau a unei manopere neconforme cu prevederile contractului; sau</w:t>
      </w:r>
    </w:p>
    <w:p w14:paraId="4F327FA5" w14:textId="77777777" w:rsidR="00A63118" w:rsidRPr="00FB2135" w:rsidRDefault="00A63118" w:rsidP="00A63118">
      <w:pPr>
        <w:numPr>
          <w:ilvl w:val="7"/>
          <w:numId w:val="10"/>
        </w:numPr>
        <w:ind w:left="900"/>
        <w:jc w:val="both"/>
        <w:rPr>
          <w:rFonts w:ascii="Times New Roman" w:hAnsi="Times New Roman"/>
          <w:sz w:val="22"/>
          <w:szCs w:val="22"/>
        </w:rPr>
      </w:pPr>
      <w:r w:rsidRPr="00FB2135">
        <w:rPr>
          <w:rFonts w:ascii="Times New Roman" w:hAnsi="Times New Roman"/>
          <w:sz w:val="22"/>
          <w:szCs w:val="22"/>
        </w:rPr>
        <w:t>unui viciu de concepţie, acolo unde executantul este responsabil de proiectarea unei părţi a lucrărilor; sau</w:t>
      </w:r>
    </w:p>
    <w:p w14:paraId="5F57B0B6" w14:textId="77777777" w:rsidR="00A63118" w:rsidRPr="00FB2135" w:rsidRDefault="00A63118" w:rsidP="00A63118">
      <w:pPr>
        <w:numPr>
          <w:ilvl w:val="7"/>
          <w:numId w:val="10"/>
        </w:numPr>
        <w:ind w:left="900"/>
        <w:jc w:val="both"/>
        <w:rPr>
          <w:rFonts w:ascii="Times New Roman" w:hAnsi="Times New Roman"/>
          <w:sz w:val="22"/>
          <w:szCs w:val="22"/>
        </w:rPr>
      </w:pPr>
      <w:r w:rsidRPr="00FB2135">
        <w:rPr>
          <w:rFonts w:ascii="Times New Roman" w:hAnsi="Times New Roman"/>
          <w:sz w:val="22"/>
          <w:szCs w:val="22"/>
        </w:rPr>
        <w:t>neglijenţei sau neîndeplinirii de catre executant a oricăreia dintre obligaţiile explicite sau implicite care îi revin în baza contractului.</w:t>
      </w:r>
    </w:p>
    <w:p w14:paraId="422312CE"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(3) În cazul în care defecţiunile nu se datorează executantului, lucrările fiind executate de către acesta conform prevederilor contractului, costul remedierilor va fi evaluat şi plătit ca lucrări suplimentare.</w:t>
      </w:r>
    </w:p>
    <w:p w14:paraId="569536C3" w14:textId="2132D64B"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17.3. În cazul în care executantul nu execută</w:t>
      </w:r>
      <w:r w:rsidRPr="00FB2135">
        <w:rPr>
          <w:rFonts w:ascii="Times New Roman" w:hAnsi="Times New Roman"/>
          <w:b/>
          <w:sz w:val="22"/>
          <w:szCs w:val="22"/>
        </w:rPr>
        <w:t xml:space="preserve"> </w:t>
      </w:r>
      <w:r w:rsidRPr="00FB2135">
        <w:rPr>
          <w:rFonts w:ascii="Times New Roman" w:hAnsi="Times New Roman"/>
          <w:sz w:val="22"/>
          <w:szCs w:val="22"/>
        </w:rPr>
        <w:t>lucrările prevazute la clauza 1</w:t>
      </w:r>
      <w:r w:rsidR="00DE21B5" w:rsidRPr="00FB2135">
        <w:rPr>
          <w:rFonts w:ascii="Times New Roman" w:hAnsi="Times New Roman"/>
          <w:sz w:val="22"/>
          <w:szCs w:val="22"/>
        </w:rPr>
        <w:t>7</w:t>
      </w:r>
      <w:r w:rsidRPr="00FB2135">
        <w:rPr>
          <w:rFonts w:ascii="Times New Roman" w:hAnsi="Times New Roman"/>
          <w:sz w:val="22"/>
          <w:szCs w:val="22"/>
        </w:rPr>
        <w:t>.2 alin.(2), achizitorul este îndreptăţit să angajeze şi să plătească alte persoane care să le execute. Cheltuielile aferente acestor lucrări vor fi recuperate de către achizitor de la executant sau reţinute din sumele cuvenite acestuia.</w:t>
      </w:r>
    </w:p>
    <w:p w14:paraId="3562AD15" w14:textId="77777777" w:rsidR="00A63118" w:rsidRPr="00FB2135" w:rsidRDefault="00A63118" w:rsidP="00A63118">
      <w:pPr>
        <w:jc w:val="both"/>
        <w:rPr>
          <w:rFonts w:ascii="Times New Roman" w:hAnsi="Times New Roman"/>
          <w:b/>
          <w:sz w:val="22"/>
          <w:szCs w:val="22"/>
        </w:rPr>
      </w:pPr>
    </w:p>
    <w:p w14:paraId="2596DB18" w14:textId="77777777" w:rsidR="00A63118" w:rsidRPr="00FB2135" w:rsidRDefault="00A63118" w:rsidP="00A63118">
      <w:pPr>
        <w:jc w:val="both"/>
        <w:rPr>
          <w:rFonts w:ascii="Times New Roman" w:hAnsi="Times New Roman"/>
          <w:b/>
          <w:sz w:val="22"/>
          <w:szCs w:val="22"/>
        </w:rPr>
      </w:pPr>
      <w:r w:rsidRPr="00FB2135">
        <w:rPr>
          <w:rFonts w:ascii="Times New Roman" w:hAnsi="Times New Roman"/>
          <w:b/>
          <w:sz w:val="22"/>
          <w:szCs w:val="22"/>
        </w:rPr>
        <w:t>18. Modalităţi de plată</w:t>
      </w:r>
    </w:p>
    <w:p w14:paraId="275FE0BE" w14:textId="1B88D7B1"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18.1. Achizitorul are obligaţia de a efectua plata către executant în termenul convenit de la emiterea facturii de către acesta. Termenul de plată este de maxim 30 de zile </w:t>
      </w:r>
      <w:r w:rsidR="00E81A8C" w:rsidRPr="00FB2135">
        <w:rPr>
          <w:rFonts w:ascii="Times New Roman" w:hAnsi="Times New Roman"/>
          <w:sz w:val="22"/>
          <w:szCs w:val="22"/>
        </w:rPr>
        <w:t>de la data înregistrării facturii în sistemul RO e-Factura</w:t>
      </w:r>
      <w:r w:rsidRPr="00FB2135">
        <w:rPr>
          <w:rFonts w:ascii="Times New Roman" w:hAnsi="Times New Roman"/>
          <w:sz w:val="22"/>
          <w:szCs w:val="22"/>
          <w:lang w:val="ro-RO"/>
        </w:rPr>
        <w:t>, potrivit prevederilor OUG nr. 120/2021, aprobată cu modificări prin Legea nr. 139/2022.</w:t>
      </w:r>
    </w:p>
    <w:p w14:paraId="243D9545"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18.2. Dacă achizitorul nu onorează facturile în termen de 28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69942D0A"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 xml:space="preserve">18.3. Achizitorul nu acorda avans. </w:t>
      </w:r>
    </w:p>
    <w:p w14:paraId="7490C294"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18.4.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085A1D2"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 Situaţiile de plată provizorii se confirmă în termenul stabilit, respectiv 7 zile de la primirea acestora de către Achizitor, confirmate/semnate de către dirigintele de șantier.</w:t>
      </w:r>
    </w:p>
    <w:p w14:paraId="519DF172"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(3) Plăţile parţiale se efectuează, de regulă, la intervale lunare, dar nu influenţează responsabilitatea şi garanţia de bună execuţie a executantului; ele nu se consideră, de către achizitor, ca recepţie a lucrărilor executate.</w:t>
      </w:r>
    </w:p>
    <w:p w14:paraId="33447B81"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lastRenderedPageBreak/>
        <w:t>18.5. Plata facturii finale se va face după verificarea şi acceptarea situaţiei de plată definitive de către achizitor, in termenul prevăzut la art. 17.1. Dacă verificarea se prelungeşte din diferite motive, dar, în special, datorită unor eventuale litigii, contravaloarea lucrărilor care nu sunt în litigiu va fi plătită in termenul prevăzut la art. 17.1.</w:t>
      </w:r>
    </w:p>
    <w:p w14:paraId="6542DC94"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18.6.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5114F600" w14:textId="77777777" w:rsidR="00A63118" w:rsidRPr="00FB2135" w:rsidRDefault="00A63118" w:rsidP="00A63118">
      <w:pPr>
        <w:jc w:val="both"/>
        <w:rPr>
          <w:rFonts w:ascii="Times New Roman" w:hAnsi="Times New Roman"/>
          <w:b/>
          <w:sz w:val="22"/>
          <w:szCs w:val="22"/>
        </w:rPr>
      </w:pPr>
    </w:p>
    <w:p w14:paraId="2C2E4ED8" w14:textId="77777777" w:rsidR="00A63118" w:rsidRPr="00FB2135" w:rsidRDefault="00A63118" w:rsidP="00A63118">
      <w:pPr>
        <w:jc w:val="both"/>
        <w:rPr>
          <w:rFonts w:ascii="Times New Roman" w:hAnsi="Times New Roman"/>
          <w:b/>
          <w:sz w:val="22"/>
          <w:szCs w:val="22"/>
        </w:rPr>
      </w:pPr>
      <w:r w:rsidRPr="00FB2135">
        <w:rPr>
          <w:rFonts w:ascii="Times New Roman" w:hAnsi="Times New Roman"/>
          <w:b/>
          <w:sz w:val="22"/>
          <w:szCs w:val="22"/>
        </w:rPr>
        <w:t>19. Ajustarea preţului contractului</w:t>
      </w:r>
    </w:p>
    <w:p w14:paraId="5044A819" w14:textId="2E3FF036" w:rsidR="00FB2B9B" w:rsidRPr="00C47BB8" w:rsidRDefault="00FB2B9B" w:rsidP="00FB2B9B">
      <w:pPr>
        <w:jc w:val="both"/>
        <w:rPr>
          <w:rFonts w:ascii="Times New Roman" w:hAnsi="Times New Roman"/>
          <w:sz w:val="22"/>
          <w:szCs w:val="22"/>
        </w:rPr>
      </w:pPr>
      <w:r w:rsidRPr="00C47BB8">
        <w:rPr>
          <w:rFonts w:ascii="Times New Roman" w:hAnsi="Times New Roman"/>
          <w:sz w:val="22"/>
          <w:szCs w:val="22"/>
        </w:rPr>
        <w:t>19.1</w:t>
      </w:r>
      <w:r w:rsidR="00F0530D" w:rsidRPr="00C47BB8">
        <w:rPr>
          <w:rFonts w:ascii="Times New Roman" w:hAnsi="Times New Roman"/>
          <w:sz w:val="22"/>
          <w:szCs w:val="22"/>
        </w:rPr>
        <w:t>. Prețul contractului poate fi ajustat numai în condițiile prevăzute de legislația în vigoare privind ajustarea prețurilor în contractele de lucrări finanțate din fonduri publice.</w:t>
      </w:r>
    </w:p>
    <w:p w14:paraId="74F1ACE8" w14:textId="76CC5D6F" w:rsidR="00FB2B9B" w:rsidRPr="00C47BB8" w:rsidRDefault="00FB2B9B" w:rsidP="00FB2B9B">
      <w:pPr>
        <w:jc w:val="both"/>
        <w:rPr>
          <w:rFonts w:ascii="Times New Roman" w:hAnsi="Times New Roman"/>
          <w:sz w:val="22"/>
          <w:szCs w:val="22"/>
        </w:rPr>
      </w:pPr>
      <w:r w:rsidRPr="00C47BB8">
        <w:rPr>
          <w:rFonts w:ascii="Times New Roman" w:hAnsi="Times New Roman"/>
          <w:sz w:val="22"/>
          <w:szCs w:val="22"/>
        </w:rPr>
        <w:t xml:space="preserve">19.2. </w:t>
      </w:r>
      <w:r w:rsidR="00E81A8C" w:rsidRPr="00C47BB8">
        <w:rPr>
          <w:rFonts w:ascii="Times New Roman" w:hAnsi="Times New Roman"/>
          <w:sz w:val="22"/>
          <w:szCs w:val="22"/>
        </w:rPr>
        <w:t>Ajustarea prețului contractului se realizează în conformitate cu prevederile actelor normative aplicabile la momentul solicitării ajustării, respectiv Ordonanța de Urgență nr. 64/2022 și alte acte normative incidente.</w:t>
      </w:r>
    </w:p>
    <w:p w14:paraId="76833AB6" w14:textId="77777777" w:rsidR="00FB2B9B" w:rsidRPr="00FB2135" w:rsidRDefault="00FB2B9B" w:rsidP="00FB2B9B">
      <w:pPr>
        <w:jc w:val="both"/>
        <w:rPr>
          <w:rFonts w:ascii="Times New Roman" w:hAnsi="Times New Roman"/>
          <w:sz w:val="22"/>
          <w:szCs w:val="22"/>
        </w:rPr>
      </w:pPr>
      <w:r w:rsidRPr="00C47BB8">
        <w:rPr>
          <w:rFonts w:ascii="Times New Roman" w:hAnsi="Times New Roman"/>
          <w:sz w:val="22"/>
          <w:szCs w:val="22"/>
        </w:rPr>
        <w:t>19.3. Ajustarea se va realiza numai prin act adițional la contract.</w:t>
      </w:r>
    </w:p>
    <w:p w14:paraId="5D6D790C" w14:textId="77777777" w:rsidR="00A63118" w:rsidRPr="00FB2135" w:rsidRDefault="00A63118" w:rsidP="00A63118">
      <w:pPr>
        <w:jc w:val="both"/>
        <w:rPr>
          <w:rFonts w:ascii="Times New Roman" w:hAnsi="Times New Roman"/>
          <w:sz w:val="22"/>
          <w:szCs w:val="22"/>
        </w:rPr>
      </w:pPr>
    </w:p>
    <w:p w14:paraId="4BC9AC82" w14:textId="77777777" w:rsidR="00A63118" w:rsidRPr="00FB2135" w:rsidRDefault="00A63118" w:rsidP="00A63118">
      <w:pPr>
        <w:jc w:val="both"/>
        <w:rPr>
          <w:rFonts w:ascii="Times New Roman" w:hAnsi="Times New Roman"/>
          <w:b/>
          <w:sz w:val="22"/>
          <w:szCs w:val="22"/>
        </w:rPr>
      </w:pPr>
      <w:r w:rsidRPr="00FB2135">
        <w:rPr>
          <w:rFonts w:ascii="Times New Roman" w:hAnsi="Times New Roman"/>
          <w:b/>
          <w:sz w:val="22"/>
          <w:szCs w:val="22"/>
        </w:rPr>
        <w:t>20. Subcontractanţi</w:t>
      </w:r>
    </w:p>
    <w:p w14:paraId="12EBC754"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20.1. Executantul are obligaţia de a încheia contracte cu subcontractanţii desemnaţi, în aceleaşi condiţii în care el a semnat contractul cu achizitorul.</w:t>
      </w:r>
    </w:p>
    <w:p w14:paraId="7A4A9BA8"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20.2. (1) Executantul are obligaţia de a prezenta la încheierea contractului toate contractele încheiate cu subcontractanţii desemnaţi.</w:t>
      </w:r>
    </w:p>
    <w:p w14:paraId="1B427A70"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(2) Lista subcontractanţilor, cu datele de recunoaştere ale acestora, cât şi contractele încheiate cu aceştia se constituie în anexe la contract.</w:t>
      </w:r>
    </w:p>
    <w:p w14:paraId="605FDEA5"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20.3. (1) Executantul este pe deplin răspunzător faţă de achizitor de modul în care îndeplineşte contractul.</w:t>
      </w:r>
    </w:p>
    <w:p w14:paraId="58ED567A"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(2) Subcontractantul este pe deplin răspunzător faţă de executant de modul în care îşi îndeplineşte partea sa din contract.</w:t>
      </w:r>
    </w:p>
    <w:p w14:paraId="241B6DCC"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(3)</w:t>
      </w:r>
      <w:r w:rsidRPr="00FB2135">
        <w:rPr>
          <w:rFonts w:ascii="Times New Roman" w:hAnsi="Times New Roman"/>
          <w:b/>
          <w:sz w:val="22"/>
          <w:szCs w:val="22"/>
        </w:rPr>
        <w:t xml:space="preserve"> </w:t>
      </w:r>
      <w:r w:rsidRPr="00FB2135">
        <w:rPr>
          <w:rFonts w:ascii="Times New Roman" w:hAnsi="Times New Roman"/>
          <w:sz w:val="22"/>
          <w:szCs w:val="22"/>
        </w:rPr>
        <w:t>Executantul</w:t>
      </w:r>
      <w:r w:rsidRPr="00FB2135">
        <w:rPr>
          <w:rFonts w:ascii="Times New Roman" w:hAnsi="Times New Roman"/>
          <w:b/>
          <w:sz w:val="22"/>
          <w:szCs w:val="22"/>
        </w:rPr>
        <w:t xml:space="preserve"> </w:t>
      </w:r>
      <w:r w:rsidRPr="00FB2135">
        <w:rPr>
          <w:rFonts w:ascii="Times New Roman" w:hAnsi="Times New Roman"/>
          <w:sz w:val="22"/>
          <w:szCs w:val="22"/>
        </w:rPr>
        <w:t>are dreptul de a pretinde daune-interese subcontractanţilor, dacă aceştia nu îşi îndeplinesc partea lor din contract.</w:t>
      </w:r>
    </w:p>
    <w:p w14:paraId="4B4FFF07"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20.4. Executantul poate schimba oricare subcontractant numai dacă acesta nu şi-a îndeplinit partea sa din contract.</w:t>
      </w:r>
      <w:r w:rsidRPr="00FB2135">
        <w:rPr>
          <w:rFonts w:ascii="Times New Roman" w:hAnsi="Times New Roman"/>
          <w:b/>
          <w:sz w:val="22"/>
          <w:szCs w:val="22"/>
        </w:rPr>
        <w:t xml:space="preserve"> </w:t>
      </w:r>
      <w:r w:rsidRPr="00FB2135">
        <w:rPr>
          <w:rFonts w:ascii="Times New Roman" w:hAnsi="Times New Roman"/>
          <w:sz w:val="22"/>
          <w:szCs w:val="22"/>
        </w:rPr>
        <w:t>Schimbarea subcontractantului nu va modifica preţul contractului şi se va face numai cu acordul achizitorului.</w:t>
      </w:r>
    </w:p>
    <w:p w14:paraId="56F79A2A" w14:textId="77777777" w:rsidR="00A63118" w:rsidRPr="00FB2135" w:rsidRDefault="00A63118" w:rsidP="00A63118">
      <w:pPr>
        <w:overflowPunct w:val="0"/>
        <w:autoSpaceDE w:val="0"/>
        <w:autoSpaceDN w:val="0"/>
        <w:adjustRightInd w:val="0"/>
        <w:jc w:val="both"/>
        <w:textAlignment w:val="baseline"/>
        <w:rPr>
          <w:rFonts w:ascii="Times New Roman" w:hAnsi="Times New Roman"/>
          <w:b/>
          <w:sz w:val="22"/>
          <w:szCs w:val="22"/>
        </w:rPr>
      </w:pPr>
    </w:p>
    <w:p w14:paraId="73E2294D" w14:textId="77777777" w:rsidR="00A63118" w:rsidRPr="00FB2135" w:rsidRDefault="00A63118" w:rsidP="00A63118">
      <w:pPr>
        <w:jc w:val="both"/>
        <w:rPr>
          <w:rFonts w:ascii="Times New Roman" w:hAnsi="Times New Roman"/>
          <w:b/>
          <w:sz w:val="22"/>
          <w:szCs w:val="22"/>
        </w:rPr>
      </w:pPr>
      <w:r w:rsidRPr="00FB2135">
        <w:rPr>
          <w:rFonts w:ascii="Times New Roman" w:hAnsi="Times New Roman"/>
          <w:b/>
          <w:sz w:val="22"/>
          <w:szCs w:val="22"/>
        </w:rPr>
        <w:t>21. Forţa majoră</w:t>
      </w:r>
    </w:p>
    <w:p w14:paraId="46576C54"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21.1. Forţa majoră este constatată de o autoritate competentă.</w:t>
      </w:r>
    </w:p>
    <w:p w14:paraId="22E3A803"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21.2. Forţa majoră exonerează părţile contractante de îndeplinirea obligaţiilor asumate prin prezentul contract, pe toată perioada în care aceasta acţionează.</w:t>
      </w:r>
    </w:p>
    <w:p w14:paraId="12B1383C" w14:textId="77777777" w:rsidR="00A63118" w:rsidRPr="00FB2135" w:rsidRDefault="00A63118" w:rsidP="00A63118">
      <w:pPr>
        <w:overflowPunct w:val="0"/>
        <w:autoSpaceDE w:val="0"/>
        <w:autoSpaceDN w:val="0"/>
        <w:adjustRightInd w:val="0"/>
        <w:jc w:val="both"/>
        <w:textAlignment w:val="baseline"/>
        <w:rPr>
          <w:rFonts w:ascii="Times New Roman" w:hAnsi="Times New Roman"/>
          <w:b/>
          <w:sz w:val="22"/>
          <w:szCs w:val="22"/>
        </w:rPr>
      </w:pPr>
      <w:r w:rsidRPr="00FB2135">
        <w:rPr>
          <w:rFonts w:ascii="Times New Roman" w:hAnsi="Times New Roman"/>
          <w:sz w:val="22"/>
          <w:szCs w:val="22"/>
        </w:rPr>
        <w:t>21.3. Îndeplinirea contractului va fi suspendată în perioada de acţiune a forţei majore, dar fară a prejudicia drepturile ce li se cuveneau părţilor până la apariţia acesteia.</w:t>
      </w:r>
    </w:p>
    <w:p w14:paraId="33C711AA"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76FD859D"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21.5. Partea contractantă care invocă forţa majoră are obligaţia de a notifica celeilalte părţi încetarea cauzei acesteia în maximum 15 zile de la încetare.</w:t>
      </w:r>
    </w:p>
    <w:p w14:paraId="76FBD696"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r w:rsidRPr="00FB2135">
        <w:rPr>
          <w:rFonts w:ascii="Times New Roman" w:hAnsi="Times New Roman"/>
          <w:sz w:val="22"/>
          <w:szCs w:val="22"/>
        </w:rPr>
        <w:t>21.6.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366430C1" w14:textId="77777777" w:rsidR="00A63118" w:rsidRPr="00FB2135" w:rsidRDefault="00A63118" w:rsidP="00A63118">
      <w:pPr>
        <w:jc w:val="both"/>
        <w:rPr>
          <w:rFonts w:ascii="Times New Roman" w:hAnsi="Times New Roman"/>
          <w:b/>
          <w:sz w:val="22"/>
          <w:szCs w:val="22"/>
        </w:rPr>
      </w:pPr>
    </w:p>
    <w:p w14:paraId="3CAF241F" w14:textId="77777777" w:rsidR="00A63118" w:rsidRPr="00FB2135" w:rsidRDefault="00A63118" w:rsidP="00A63118">
      <w:pPr>
        <w:jc w:val="both"/>
        <w:rPr>
          <w:rFonts w:ascii="Times New Roman" w:hAnsi="Times New Roman"/>
          <w:b/>
          <w:sz w:val="22"/>
          <w:szCs w:val="22"/>
        </w:rPr>
      </w:pPr>
      <w:r w:rsidRPr="00FB2135">
        <w:rPr>
          <w:rFonts w:ascii="Times New Roman" w:hAnsi="Times New Roman"/>
          <w:b/>
          <w:sz w:val="22"/>
          <w:szCs w:val="22"/>
        </w:rPr>
        <w:t>22. Soluţionarea litigiilor</w:t>
      </w:r>
    </w:p>
    <w:p w14:paraId="26098218"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55D09B79"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lastRenderedPageBreak/>
        <w:t xml:space="preserve">22.2.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3EE9591C"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(se precizează modalitatea de soluţionare a litigiilor)</w:t>
      </w:r>
    </w:p>
    <w:p w14:paraId="190C4D15" w14:textId="77777777" w:rsidR="00A63118" w:rsidRPr="00FB2135" w:rsidRDefault="00A63118" w:rsidP="00A63118">
      <w:pPr>
        <w:jc w:val="both"/>
        <w:rPr>
          <w:rFonts w:ascii="Times New Roman" w:hAnsi="Times New Roman"/>
          <w:b/>
          <w:sz w:val="22"/>
          <w:szCs w:val="22"/>
        </w:rPr>
      </w:pPr>
    </w:p>
    <w:p w14:paraId="07F5E42B" w14:textId="77777777" w:rsidR="00A63118" w:rsidRPr="00FB2135" w:rsidRDefault="00A63118" w:rsidP="00A63118">
      <w:pPr>
        <w:jc w:val="both"/>
        <w:rPr>
          <w:rFonts w:ascii="Times New Roman" w:hAnsi="Times New Roman"/>
          <w:sz w:val="22"/>
          <w:szCs w:val="22"/>
        </w:rPr>
      </w:pPr>
      <w:r w:rsidRPr="00FB2135">
        <w:rPr>
          <w:rFonts w:ascii="Times New Roman" w:hAnsi="Times New Roman"/>
          <w:b/>
          <w:sz w:val="22"/>
          <w:szCs w:val="22"/>
        </w:rPr>
        <w:t>23. Limba care guvernează contractul</w:t>
      </w:r>
    </w:p>
    <w:p w14:paraId="7F3EE84F" w14:textId="77777777" w:rsidR="00A63118" w:rsidRPr="00FB2135" w:rsidRDefault="00A63118" w:rsidP="00A63118">
      <w:pPr>
        <w:jc w:val="both"/>
        <w:rPr>
          <w:rFonts w:ascii="Times New Roman" w:hAnsi="Times New Roman"/>
          <w:b/>
          <w:sz w:val="22"/>
          <w:szCs w:val="22"/>
        </w:rPr>
      </w:pPr>
      <w:r w:rsidRPr="00FB2135">
        <w:rPr>
          <w:rFonts w:ascii="Times New Roman" w:hAnsi="Times New Roman"/>
          <w:sz w:val="22"/>
          <w:szCs w:val="22"/>
        </w:rPr>
        <w:t>23.1. Limba care guvernează contractul este limba română.</w:t>
      </w:r>
    </w:p>
    <w:p w14:paraId="2B6322B9" w14:textId="77777777" w:rsidR="00A63118" w:rsidRPr="00FB2135" w:rsidRDefault="00A63118" w:rsidP="00A63118">
      <w:pPr>
        <w:rPr>
          <w:rFonts w:ascii="Times New Roman" w:hAnsi="Times New Roman"/>
          <w:b/>
          <w:sz w:val="22"/>
          <w:szCs w:val="22"/>
        </w:rPr>
      </w:pPr>
    </w:p>
    <w:p w14:paraId="1537EF26" w14:textId="77777777" w:rsidR="00A63118" w:rsidRPr="00FB2135" w:rsidRDefault="00A63118" w:rsidP="00A63118">
      <w:pPr>
        <w:rPr>
          <w:rFonts w:ascii="Times New Roman" w:hAnsi="Times New Roman"/>
          <w:b/>
          <w:sz w:val="22"/>
          <w:szCs w:val="22"/>
        </w:rPr>
      </w:pPr>
      <w:r w:rsidRPr="00FB2135">
        <w:rPr>
          <w:rFonts w:ascii="Times New Roman" w:hAnsi="Times New Roman"/>
          <w:b/>
          <w:sz w:val="22"/>
          <w:szCs w:val="22"/>
        </w:rPr>
        <w:t>24. Comunicări</w:t>
      </w:r>
    </w:p>
    <w:p w14:paraId="1DDE336A"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24.1. (1) Orice comunicare între părţi, referitoare la îndeplinirea prezentului contract, trebuie să fie transmisă în scris.</w:t>
      </w:r>
    </w:p>
    <w:p w14:paraId="70671C3B"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 Orice document scris trebuie înregistrat atât în momentul transmiterii cât şi în momentul primirii.</w:t>
      </w:r>
    </w:p>
    <w:p w14:paraId="3EB30283"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24.2. Comunicările între părţi se pot face şi prin telefon, fax sau e-mail cu condiţia confirmării în scris a primirii comunicării.</w:t>
      </w:r>
    </w:p>
    <w:p w14:paraId="747437D3" w14:textId="77777777" w:rsidR="00A63118" w:rsidRPr="00FB2135" w:rsidRDefault="00A63118" w:rsidP="00A63118">
      <w:pPr>
        <w:rPr>
          <w:rFonts w:ascii="Times New Roman" w:hAnsi="Times New Roman"/>
          <w:b/>
          <w:sz w:val="22"/>
          <w:szCs w:val="22"/>
        </w:rPr>
      </w:pPr>
    </w:p>
    <w:p w14:paraId="298E8A7F" w14:textId="77777777" w:rsidR="00A63118" w:rsidRPr="00FB2135" w:rsidRDefault="00A63118" w:rsidP="00A63118">
      <w:pPr>
        <w:rPr>
          <w:rFonts w:ascii="Times New Roman" w:hAnsi="Times New Roman"/>
          <w:sz w:val="22"/>
          <w:szCs w:val="22"/>
        </w:rPr>
      </w:pPr>
      <w:r w:rsidRPr="00FB2135">
        <w:rPr>
          <w:rFonts w:ascii="Times New Roman" w:hAnsi="Times New Roman"/>
          <w:b/>
          <w:sz w:val="22"/>
          <w:szCs w:val="22"/>
        </w:rPr>
        <w:t>25. Legea aplicabilă contractului</w:t>
      </w:r>
    </w:p>
    <w:p w14:paraId="5C63F2E4" w14:textId="77777777" w:rsidR="00A63118" w:rsidRPr="00FB2135" w:rsidRDefault="00A63118" w:rsidP="00A63118">
      <w:pPr>
        <w:jc w:val="both"/>
        <w:rPr>
          <w:rFonts w:ascii="Times New Roman" w:hAnsi="Times New Roman"/>
          <w:sz w:val="22"/>
          <w:szCs w:val="22"/>
        </w:rPr>
      </w:pPr>
      <w:r w:rsidRPr="00FB2135">
        <w:rPr>
          <w:rFonts w:ascii="Times New Roman" w:hAnsi="Times New Roman"/>
          <w:sz w:val="22"/>
          <w:szCs w:val="22"/>
        </w:rPr>
        <w:t>25.1. Contractul va fi interpretat conform legilor din România.</w:t>
      </w:r>
    </w:p>
    <w:p w14:paraId="0169FCFC" w14:textId="77777777" w:rsidR="00A63118" w:rsidRPr="00FB2135" w:rsidRDefault="00A63118" w:rsidP="00A63118">
      <w:pPr>
        <w:jc w:val="both"/>
        <w:rPr>
          <w:rFonts w:ascii="Times New Roman" w:hAnsi="Times New Roman"/>
          <w:sz w:val="22"/>
          <w:szCs w:val="22"/>
        </w:rPr>
      </w:pPr>
    </w:p>
    <w:p w14:paraId="5A1AEF17" w14:textId="77777777" w:rsidR="00A63118" w:rsidRPr="00FB2135" w:rsidRDefault="00A63118" w:rsidP="00A63118">
      <w:pPr>
        <w:pStyle w:val="DefaultText"/>
        <w:jc w:val="both"/>
        <w:rPr>
          <w:b/>
          <w:color w:val="000000"/>
          <w:sz w:val="22"/>
          <w:szCs w:val="22"/>
          <w:lang w:val="pt-BR"/>
        </w:rPr>
      </w:pPr>
      <w:r w:rsidRPr="00FB2135">
        <w:rPr>
          <w:b/>
          <w:color w:val="000000"/>
          <w:sz w:val="22"/>
          <w:szCs w:val="22"/>
          <w:lang w:val="pt-BR"/>
        </w:rPr>
        <w:t>26. Clauze de încetare a contractului</w:t>
      </w:r>
    </w:p>
    <w:p w14:paraId="56533141" w14:textId="77777777" w:rsidR="00A63118" w:rsidRPr="00FB2135" w:rsidRDefault="00A63118" w:rsidP="00A63118">
      <w:pPr>
        <w:pStyle w:val="al"/>
        <w:shd w:val="clear" w:color="auto" w:fill="FFFFFF"/>
        <w:spacing w:before="0" w:beforeAutospacing="0" w:after="0" w:afterAutospacing="0"/>
        <w:jc w:val="both"/>
        <w:rPr>
          <w:color w:val="000000"/>
          <w:sz w:val="22"/>
          <w:szCs w:val="22"/>
        </w:rPr>
      </w:pPr>
      <w:r w:rsidRPr="00FB2135">
        <w:rPr>
          <w:bCs/>
          <w:color w:val="000000"/>
          <w:sz w:val="22"/>
          <w:szCs w:val="22"/>
          <w:lang w:val="pt-BR"/>
        </w:rPr>
        <w:t>26</w:t>
      </w:r>
      <w:r w:rsidRPr="00FB2135">
        <w:rPr>
          <w:bCs/>
          <w:color w:val="000000"/>
          <w:sz w:val="22"/>
          <w:szCs w:val="22"/>
        </w:rPr>
        <w:t>.1.</w:t>
      </w:r>
      <w:r w:rsidRPr="00FB2135">
        <w:rPr>
          <w:color w:val="000000"/>
          <w:sz w:val="22"/>
          <w:szCs w:val="22"/>
        </w:rPr>
        <w:t> Prezentul contract încetează de plin drept, fără a mai fi necesară intervenţia unui/unei tribunal arbitral/instanţe judecătoreşti, în următoarele situaţii:</w:t>
      </w:r>
    </w:p>
    <w:p w14:paraId="50955F22" w14:textId="77777777" w:rsidR="00A63118" w:rsidRPr="00FB2135" w:rsidRDefault="00A63118" w:rsidP="00A63118">
      <w:pPr>
        <w:pStyle w:val="al"/>
        <w:shd w:val="clear" w:color="auto" w:fill="FFFFFF"/>
        <w:spacing w:before="0" w:beforeAutospacing="0" w:after="0" w:afterAutospacing="0"/>
        <w:jc w:val="both"/>
        <w:rPr>
          <w:color w:val="000000"/>
          <w:sz w:val="22"/>
          <w:szCs w:val="22"/>
        </w:rPr>
      </w:pPr>
      <w:r w:rsidRPr="00FB2135">
        <w:rPr>
          <w:color w:val="000000"/>
          <w:sz w:val="22"/>
          <w:szCs w:val="22"/>
        </w:rPr>
        <w:t>a) prin acordul de voinţă al părţilor;</w:t>
      </w:r>
    </w:p>
    <w:p w14:paraId="0D6F70FF" w14:textId="188B0A74" w:rsidR="00A63118" w:rsidRPr="00FB2135" w:rsidRDefault="00A63118" w:rsidP="00A63118">
      <w:pPr>
        <w:pStyle w:val="al"/>
        <w:shd w:val="clear" w:color="auto" w:fill="FFFFFF"/>
        <w:spacing w:before="0" w:beforeAutospacing="0" w:after="0" w:afterAutospacing="0"/>
        <w:jc w:val="both"/>
        <w:rPr>
          <w:sz w:val="22"/>
          <w:szCs w:val="22"/>
        </w:rPr>
      </w:pPr>
      <w:r w:rsidRPr="00FB2135">
        <w:rPr>
          <w:color w:val="000000"/>
          <w:sz w:val="22"/>
          <w:szCs w:val="22"/>
        </w:rPr>
        <w:t>b)</w:t>
      </w:r>
      <w:r w:rsidRPr="00FB2135">
        <w:rPr>
          <w:sz w:val="22"/>
          <w:szCs w:val="22"/>
        </w:rPr>
        <w:t xml:space="preserve"> prin denunțarea unilaterală</w:t>
      </w:r>
      <w:r w:rsidR="00DE21B5" w:rsidRPr="00FB2135">
        <w:rPr>
          <w:sz w:val="22"/>
          <w:szCs w:val="22"/>
        </w:rPr>
        <w:t xml:space="preserve"> de către achizitor</w:t>
      </w:r>
      <w:r w:rsidRPr="00FB2135">
        <w:rPr>
          <w:sz w:val="22"/>
          <w:szCs w:val="22"/>
        </w:rPr>
        <w:t>, cu conditia unei notificari prealabile transmise cu 15 (cincisprezece) zile inainte de data la care va interveni denuntarea unilaterala;</w:t>
      </w:r>
    </w:p>
    <w:p w14:paraId="074EB1B8" w14:textId="37B3FB11" w:rsidR="00A63118" w:rsidRPr="00FB2135" w:rsidRDefault="00A63118" w:rsidP="00A63118">
      <w:pPr>
        <w:pStyle w:val="al"/>
        <w:shd w:val="clear" w:color="auto" w:fill="FFFFFF"/>
        <w:spacing w:before="0" w:beforeAutospacing="0" w:after="0" w:afterAutospacing="0"/>
        <w:jc w:val="both"/>
        <w:rPr>
          <w:color w:val="000000"/>
          <w:sz w:val="22"/>
          <w:szCs w:val="22"/>
        </w:rPr>
      </w:pPr>
      <w:r w:rsidRPr="00FB2135">
        <w:rPr>
          <w:sz w:val="22"/>
          <w:szCs w:val="22"/>
        </w:rPr>
        <w:t xml:space="preserve">c) </w:t>
      </w:r>
      <w:r w:rsidRPr="00FB2135">
        <w:rPr>
          <w:color w:val="000000"/>
          <w:sz w:val="22"/>
          <w:szCs w:val="22"/>
        </w:rPr>
        <w:t xml:space="preserve">achizitorul </w:t>
      </w:r>
      <w:r w:rsidRPr="00FB2135">
        <w:rPr>
          <w:sz w:val="22"/>
          <w:szCs w:val="22"/>
        </w:rPr>
        <w:t xml:space="preserve">își rezervă dreptul de a denunța contractul, printr-o notificare scrisă adresată </w:t>
      </w:r>
      <w:r w:rsidR="003A25F5" w:rsidRPr="00FB2135">
        <w:rPr>
          <w:sz w:val="22"/>
          <w:szCs w:val="22"/>
        </w:rPr>
        <w:t>executantului</w:t>
      </w:r>
      <w:r w:rsidRPr="00FB2135">
        <w:rPr>
          <w:sz w:val="22"/>
          <w:szCs w:val="22"/>
        </w:rPr>
        <w:t>, dacă împotriva acestuia din urmă se deschide procedura falimentului, prestatorul având dreptul de a pretinde numai plata corespunzătoare pentru partea din contract îndeplinită până la data denunțării unilaterale a contractului;</w:t>
      </w:r>
    </w:p>
    <w:p w14:paraId="71049377" w14:textId="77777777" w:rsidR="00A63118" w:rsidRPr="00FB2135" w:rsidRDefault="00A63118" w:rsidP="00A63118">
      <w:pPr>
        <w:pStyle w:val="al"/>
        <w:shd w:val="clear" w:color="auto" w:fill="FFFFFF"/>
        <w:spacing w:before="0" w:beforeAutospacing="0" w:after="0" w:afterAutospacing="0"/>
        <w:jc w:val="both"/>
        <w:rPr>
          <w:color w:val="000000"/>
          <w:sz w:val="22"/>
          <w:szCs w:val="22"/>
        </w:rPr>
      </w:pPr>
      <w:r w:rsidRPr="00FB2135">
        <w:rPr>
          <w:color w:val="000000"/>
          <w:sz w:val="22"/>
          <w:szCs w:val="22"/>
        </w:rPr>
        <w:t>d) prin rezilierea/rezoluţiune de către o parte ca urmare a neîndepliniri sau îndeplinirii în mod necorespunzător a obligaţiilor asumate prin prezentul contract la pct. 9 de către cealaltă parte, fără a fi nevoie de intervenţia instanţei de judecată şi fără alte formalităţi, cu condiţia unei notificări prealabile transmise cu 15 (cincisprezece) zile înainte de data la care va interveni rezilierea şi dacă partea nu îşi îndeplineşte până la expirarea termenului de preaviz obligaţiile prevăzute în acest contract sub sancţiunea aplicării de daune- interese.</w:t>
      </w:r>
    </w:p>
    <w:p w14:paraId="579A4233" w14:textId="77777777" w:rsidR="00A63118" w:rsidRPr="00FB2135" w:rsidRDefault="00A63118" w:rsidP="00A63118">
      <w:pPr>
        <w:pStyle w:val="al"/>
        <w:shd w:val="clear" w:color="auto" w:fill="FFFFFF"/>
        <w:spacing w:before="0" w:beforeAutospacing="0" w:after="0" w:afterAutospacing="0"/>
        <w:jc w:val="both"/>
        <w:rPr>
          <w:color w:val="000000"/>
          <w:sz w:val="22"/>
          <w:szCs w:val="22"/>
        </w:rPr>
      </w:pPr>
      <w:r w:rsidRPr="00FB2135">
        <w:rPr>
          <w:color w:val="000000"/>
          <w:sz w:val="22"/>
          <w:szCs w:val="22"/>
        </w:rPr>
        <w:t>Termenul de 15 zile este un termen de graţie în cadrul căruia partea în culpă poate să îşi îndeplinească obligaţiile care au condus la transmiterea notificării de reziliere. Numai dacă aceste obligaţii nu sunt îndeplinite în acest termen, cealaltă parte poate considera contractul reziliat în condiţiile acestei litere;</w:t>
      </w:r>
    </w:p>
    <w:p w14:paraId="53EA9609" w14:textId="77777777" w:rsidR="00A63118" w:rsidRPr="00FB2135" w:rsidRDefault="00A63118" w:rsidP="00A63118">
      <w:pPr>
        <w:pStyle w:val="al"/>
        <w:shd w:val="clear" w:color="auto" w:fill="FFFFFF"/>
        <w:spacing w:before="0" w:beforeAutospacing="0" w:after="0" w:afterAutospacing="0"/>
        <w:jc w:val="both"/>
        <w:rPr>
          <w:color w:val="000000"/>
          <w:sz w:val="22"/>
          <w:szCs w:val="22"/>
        </w:rPr>
      </w:pPr>
      <w:r w:rsidRPr="00FB2135">
        <w:rPr>
          <w:color w:val="000000"/>
          <w:sz w:val="22"/>
          <w:szCs w:val="22"/>
        </w:rPr>
        <w:t>e) una dintre părţi îşi cesionează drepturile şi obligaţiile prevăzute de prezentul contract fără acordul celeilalte părţi;</w:t>
      </w:r>
    </w:p>
    <w:p w14:paraId="698ACC9B" w14:textId="77777777" w:rsidR="00A63118" w:rsidRPr="00FB2135" w:rsidRDefault="00A63118" w:rsidP="00A63118">
      <w:pPr>
        <w:pStyle w:val="al"/>
        <w:shd w:val="clear" w:color="auto" w:fill="FFFFFF"/>
        <w:spacing w:before="0" w:beforeAutospacing="0" w:after="0" w:afterAutospacing="0"/>
        <w:jc w:val="both"/>
        <w:rPr>
          <w:color w:val="000000"/>
          <w:sz w:val="22"/>
          <w:szCs w:val="22"/>
        </w:rPr>
      </w:pPr>
      <w:r w:rsidRPr="00FB2135">
        <w:rPr>
          <w:color w:val="000000"/>
          <w:sz w:val="22"/>
          <w:szCs w:val="22"/>
        </w:rPr>
        <w:t>f) la încheierea duratei contractului conform pct. 5 din prezentul contract.</w:t>
      </w:r>
    </w:p>
    <w:p w14:paraId="0CD84162" w14:textId="77777777" w:rsidR="00A63118" w:rsidRPr="00FB2135" w:rsidRDefault="00A63118" w:rsidP="00A63118">
      <w:pPr>
        <w:pStyle w:val="al"/>
        <w:shd w:val="clear" w:color="auto" w:fill="FFFFFF"/>
        <w:spacing w:before="0" w:beforeAutospacing="0" w:after="0" w:afterAutospacing="0"/>
        <w:jc w:val="both"/>
        <w:rPr>
          <w:color w:val="000000"/>
          <w:sz w:val="22"/>
          <w:szCs w:val="22"/>
        </w:rPr>
      </w:pPr>
      <w:r w:rsidRPr="00FB2135">
        <w:rPr>
          <w:bCs/>
          <w:color w:val="000000"/>
          <w:sz w:val="22"/>
          <w:szCs w:val="22"/>
          <w:lang w:val="pt-BR"/>
        </w:rPr>
        <w:t>26</w:t>
      </w:r>
      <w:r w:rsidRPr="00FB2135">
        <w:rPr>
          <w:bCs/>
          <w:color w:val="000000"/>
          <w:sz w:val="22"/>
          <w:szCs w:val="22"/>
        </w:rPr>
        <w:t>.2.</w:t>
      </w:r>
      <w:r w:rsidRPr="00FB2135">
        <w:rPr>
          <w:color w:val="000000"/>
          <w:sz w:val="22"/>
          <w:szCs w:val="22"/>
        </w:rPr>
        <w:t> Partea care invocă o cauză de încetare a prevederilor prezentului contract o va notifica celeilalte părţi cu cel puţin 15 zile înainte de data la care încetarea urmează să îşi producă efectele.</w:t>
      </w:r>
    </w:p>
    <w:p w14:paraId="5F5115BB" w14:textId="77777777" w:rsidR="00A63118" w:rsidRPr="00FB2135" w:rsidRDefault="00A63118" w:rsidP="00A63118">
      <w:pPr>
        <w:pStyle w:val="al"/>
        <w:shd w:val="clear" w:color="auto" w:fill="FFFFFF"/>
        <w:spacing w:before="0" w:beforeAutospacing="0" w:after="0" w:afterAutospacing="0"/>
        <w:jc w:val="both"/>
        <w:rPr>
          <w:color w:val="000000"/>
          <w:sz w:val="22"/>
          <w:szCs w:val="22"/>
        </w:rPr>
      </w:pPr>
      <w:r w:rsidRPr="00FB2135">
        <w:rPr>
          <w:bCs/>
          <w:color w:val="000000"/>
          <w:sz w:val="22"/>
          <w:szCs w:val="22"/>
          <w:lang w:val="pt-BR"/>
        </w:rPr>
        <w:t>26</w:t>
      </w:r>
      <w:r w:rsidRPr="00FB2135">
        <w:rPr>
          <w:bCs/>
          <w:color w:val="000000"/>
          <w:sz w:val="22"/>
          <w:szCs w:val="22"/>
        </w:rPr>
        <w:t>.3.</w:t>
      </w:r>
      <w:r w:rsidRPr="00FB2135">
        <w:rPr>
          <w:color w:val="000000"/>
          <w:sz w:val="22"/>
          <w:szCs w:val="22"/>
        </w:rPr>
        <w:t> Rezilierea prezentului contract nu va avea niciun efect asupra obligaţiilor deja scadente între părţile contractante.</w:t>
      </w:r>
    </w:p>
    <w:p w14:paraId="44BB8B90" w14:textId="003C14A1" w:rsidR="00A63118" w:rsidRPr="00FB2135" w:rsidRDefault="00E81A8C" w:rsidP="00A63118">
      <w:pPr>
        <w:pStyle w:val="al"/>
        <w:shd w:val="clear" w:color="auto" w:fill="FFFFFF"/>
        <w:spacing w:before="0" w:beforeAutospacing="0" w:after="0" w:afterAutospacing="0"/>
        <w:jc w:val="both"/>
        <w:rPr>
          <w:color w:val="000000"/>
          <w:sz w:val="22"/>
          <w:szCs w:val="22"/>
        </w:rPr>
      </w:pPr>
      <w:r w:rsidRPr="00C47BB8">
        <w:rPr>
          <w:color w:val="000000"/>
          <w:sz w:val="22"/>
          <w:szCs w:val="22"/>
        </w:rPr>
        <w:t>26.4. Autoritatea contractantă își rezervă dreptul de a denunța unilateral contractul pentru motive de interes public, cu notificarea executantului cu minimum 15 zile înainte de data încetării contractului.</w:t>
      </w:r>
    </w:p>
    <w:p w14:paraId="33BF60F9" w14:textId="77777777" w:rsidR="00E81A8C" w:rsidRPr="00FB2135" w:rsidRDefault="00E81A8C" w:rsidP="00A63118">
      <w:pPr>
        <w:pStyle w:val="al"/>
        <w:shd w:val="clear" w:color="auto" w:fill="FFFFFF"/>
        <w:spacing w:before="0" w:beforeAutospacing="0" w:after="0" w:afterAutospacing="0"/>
        <w:jc w:val="both"/>
        <w:rPr>
          <w:color w:val="000000"/>
          <w:sz w:val="22"/>
          <w:szCs w:val="22"/>
        </w:rPr>
      </w:pPr>
    </w:p>
    <w:p w14:paraId="69E5EAFA" w14:textId="77777777" w:rsidR="00A63118" w:rsidRPr="00FB2135" w:rsidRDefault="00A63118" w:rsidP="00A63118">
      <w:pPr>
        <w:pStyle w:val="DefaultText"/>
        <w:spacing w:line="276" w:lineRule="auto"/>
        <w:jc w:val="both"/>
        <w:rPr>
          <w:b/>
          <w:sz w:val="22"/>
          <w:szCs w:val="22"/>
        </w:rPr>
      </w:pPr>
      <w:r w:rsidRPr="00FB2135">
        <w:rPr>
          <w:b/>
          <w:sz w:val="22"/>
          <w:szCs w:val="22"/>
        </w:rPr>
        <w:t>27. Clauze privind prelucrarea datelor cu caracter personal ale persoanelor de contact, reprezentantilor legali sau conventionali, ale colaboratorilor, ale angajatilor si/sau ale altor persoane fizice desemnate de catre  executant:</w:t>
      </w:r>
    </w:p>
    <w:p w14:paraId="34746697" w14:textId="77777777" w:rsidR="00A63118" w:rsidRPr="00FB2135" w:rsidRDefault="00A63118" w:rsidP="00A63118">
      <w:pPr>
        <w:pStyle w:val="DefaultText"/>
        <w:spacing w:line="276" w:lineRule="auto"/>
        <w:jc w:val="both"/>
        <w:rPr>
          <w:sz w:val="22"/>
          <w:szCs w:val="22"/>
        </w:rPr>
      </w:pPr>
      <w:r w:rsidRPr="00FB2135">
        <w:rPr>
          <w:sz w:val="22"/>
          <w:szCs w:val="22"/>
        </w:rPr>
        <w:lastRenderedPageBreak/>
        <w:t>27.1. Atunci cand prelucreaza date cu caracter personal in legatura cu prezentul contract, fiecare parte se obliga sa se conformeze legislatiei aplicabile privind protectia datelor cu caracter personal, respectiv dispozitiilor Regulamentului (UE) 2016/679 al Parlamentului European si al Consiliului din 27 aprilie 2016 privind protectia persoanelor fizice in ceea ce privește prelucrarea datelor cu caracter personal si privind libera circulație a acestor date și de abrogare a Directivei 95/46/CE (Regulamentul general privind protecția datelor), precum si legislatiei subsecvente in domeniu.</w:t>
      </w:r>
    </w:p>
    <w:p w14:paraId="70908CAA" w14:textId="77777777" w:rsidR="00A63118" w:rsidRPr="00FB2135" w:rsidRDefault="00A63118" w:rsidP="00A63118">
      <w:pPr>
        <w:pStyle w:val="DefaultText"/>
        <w:spacing w:line="276" w:lineRule="auto"/>
        <w:jc w:val="both"/>
        <w:rPr>
          <w:sz w:val="22"/>
          <w:szCs w:val="22"/>
        </w:rPr>
      </w:pPr>
      <w:r w:rsidRPr="00FB2135">
        <w:rPr>
          <w:sz w:val="22"/>
          <w:szCs w:val="22"/>
        </w:rPr>
        <w:t>27.2.  Fiecare parte, atunci cand va divulga celeilalte parti date cu caracter personal privind angajatii/reprezentantii sai in scopul executarii contractului, se va asigura ca va divulga numai informatiile necesare acestui scop.</w:t>
      </w:r>
    </w:p>
    <w:p w14:paraId="74713F7B" w14:textId="77777777" w:rsidR="00A63118" w:rsidRPr="00FB2135" w:rsidRDefault="00A63118" w:rsidP="00A63118">
      <w:pPr>
        <w:pStyle w:val="DefaultText"/>
        <w:spacing w:line="276" w:lineRule="auto"/>
        <w:jc w:val="both"/>
        <w:rPr>
          <w:sz w:val="22"/>
          <w:szCs w:val="22"/>
        </w:rPr>
      </w:pPr>
      <w:r w:rsidRPr="00FB2135">
        <w:rPr>
          <w:sz w:val="22"/>
          <w:szCs w:val="22"/>
        </w:rPr>
        <w:t>27.3. Fiecare parte va solicita celeilalte parti numai datele cu caracter personal necesare executarii contractului si, in masura in care exista alt scop pentru care se solicita datele cu caracter personal, va justifica aceasta solicitare furnizand informatiile impuse de legislatia aplicabila, respectiv art. 13-14 din Regulamentul (UE) 2016/679.</w:t>
      </w:r>
    </w:p>
    <w:p w14:paraId="379D36EA" w14:textId="77777777" w:rsidR="00A63118" w:rsidRPr="00FB2135" w:rsidRDefault="00A63118" w:rsidP="00A63118">
      <w:pPr>
        <w:pStyle w:val="DefaultText"/>
        <w:spacing w:line="276" w:lineRule="auto"/>
        <w:jc w:val="both"/>
        <w:rPr>
          <w:sz w:val="22"/>
          <w:szCs w:val="22"/>
        </w:rPr>
      </w:pPr>
      <w:r w:rsidRPr="00FB2135">
        <w:rPr>
          <w:sz w:val="22"/>
          <w:szCs w:val="22"/>
        </w:rPr>
        <w:t>27.4. Fiecare parte care divulga date personale ale angajatilor/reprezentantilor sai, se asigura ca a furnizat acestora informatiile prevazute la art. 13-14 din din Regulamentul (UE) 2016/679  si/sau din orice articol sau norma care înlocuiește sau completează aceste prevederi.</w:t>
      </w:r>
    </w:p>
    <w:p w14:paraId="255071C5" w14:textId="77777777" w:rsidR="00A63118" w:rsidRPr="00FB2135" w:rsidRDefault="00A63118" w:rsidP="00A63118">
      <w:pPr>
        <w:pStyle w:val="DefaultText"/>
        <w:spacing w:line="276" w:lineRule="auto"/>
        <w:jc w:val="both"/>
        <w:rPr>
          <w:sz w:val="22"/>
          <w:szCs w:val="22"/>
        </w:rPr>
      </w:pPr>
      <w:r w:rsidRPr="00FB2135">
        <w:rPr>
          <w:sz w:val="22"/>
          <w:szCs w:val="22"/>
        </w:rPr>
        <w:t>27.5. Fiecare parte isi asuma in mod independent responsabilitatea privind prelucrarea datelor cu caracter personal. Încălcarea de catre o parte a prevederilor Regulamentului (UE) 2016/679 si a normelor general obligatorii adoptate in legătura cu protecția datelor cu caracter personal, nu poate fi apreciata ca o încălcare comunica si nu poate genera răspunderea solidara fata de persoana sau autoritatea care constata aceasta încălcare.</w:t>
      </w:r>
    </w:p>
    <w:p w14:paraId="4E303436" w14:textId="77777777" w:rsidR="00FB2B9B" w:rsidRPr="00FB2135" w:rsidRDefault="00FB2B9B" w:rsidP="00A63118">
      <w:pPr>
        <w:pStyle w:val="DefaultText"/>
        <w:spacing w:line="276" w:lineRule="auto"/>
        <w:jc w:val="both"/>
        <w:rPr>
          <w:sz w:val="22"/>
          <w:szCs w:val="22"/>
        </w:rPr>
      </w:pPr>
    </w:p>
    <w:p w14:paraId="03F19265" w14:textId="77777777" w:rsidR="00FB2B9B" w:rsidRPr="00C47BB8" w:rsidRDefault="00FB2B9B" w:rsidP="00FB2B9B">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b/>
          <w:bCs/>
          <w:sz w:val="22"/>
          <w:szCs w:val="22"/>
        </w:rPr>
        <w:t>28. Conflict de interese și integritate</w:t>
      </w:r>
    </w:p>
    <w:p w14:paraId="6589D6F3" w14:textId="77777777" w:rsidR="00FB2B9B" w:rsidRPr="00C47BB8" w:rsidRDefault="00FB2B9B" w:rsidP="00FB2B9B">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sz w:val="22"/>
          <w:szCs w:val="22"/>
        </w:rPr>
        <w:t>28.1. Executantul declară că nu se află în situații de conflict de interese cu autoritatea contractantă sau cu persoanele implicate în procesul de atribuire a contractului.</w:t>
      </w:r>
    </w:p>
    <w:p w14:paraId="74081332" w14:textId="77777777" w:rsidR="00FB2B9B" w:rsidRPr="00C47BB8" w:rsidRDefault="00FB2B9B" w:rsidP="00FB2B9B">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sz w:val="22"/>
          <w:szCs w:val="22"/>
        </w:rPr>
        <w:t>28.2. Executantul se obligă să informeze imediat achizitorul cu privire la orice situație care ar putea genera un conflict de interese pe parcursul executării contractului.</w:t>
      </w:r>
    </w:p>
    <w:p w14:paraId="74D56D15" w14:textId="77777777" w:rsidR="00FB2B9B" w:rsidRPr="00FB2135" w:rsidRDefault="00FB2B9B" w:rsidP="00FB2B9B">
      <w:pPr>
        <w:overflowPunct w:val="0"/>
        <w:autoSpaceDE w:val="0"/>
        <w:autoSpaceDN w:val="0"/>
        <w:adjustRightInd w:val="0"/>
        <w:jc w:val="both"/>
        <w:textAlignment w:val="baseline"/>
        <w:rPr>
          <w:rFonts w:ascii="Times New Roman" w:hAnsi="Times New Roman"/>
          <w:sz w:val="22"/>
          <w:szCs w:val="22"/>
        </w:rPr>
      </w:pPr>
      <w:r w:rsidRPr="00C47BB8">
        <w:rPr>
          <w:rFonts w:ascii="Times New Roman" w:hAnsi="Times New Roman"/>
          <w:sz w:val="22"/>
          <w:szCs w:val="22"/>
        </w:rPr>
        <w:t>28.3. În cazul constatării unei situații de conflict de interese, achizitorul are dreptul de a dispune măsuri pentru eliminarea situației respective sau, după caz, de a rezilia contractul.</w:t>
      </w:r>
    </w:p>
    <w:p w14:paraId="1A296657" w14:textId="77777777" w:rsidR="00A63118" w:rsidRPr="00FB2135" w:rsidRDefault="00A63118" w:rsidP="00A63118">
      <w:pPr>
        <w:overflowPunct w:val="0"/>
        <w:autoSpaceDE w:val="0"/>
        <w:autoSpaceDN w:val="0"/>
        <w:adjustRightInd w:val="0"/>
        <w:jc w:val="both"/>
        <w:textAlignment w:val="baseline"/>
        <w:rPr>
          <w:rFonts w:ascii="Times New Roman" w:hAnsi="Times New Roman"/>
          <w:sz w:val="22"/>
          <w:szCs w:val="22"/>
        </w:rPr>
      </w:pPr>
    </w:p>
    <w:p w14:paraId="4147CDEE" w14:textId="77777777" w:rsidR="00A63118" w:rsidRPr="00FB2135" w:rsidRDefault="00A63118" w:rsidP="00A63118">
      <w:pPr>
        <w:overflowPunct w:val="0"/>
        <w:autoSpaceDE w:val="0"/>
        <w:autoSpaceDN w:val="0"/>
        <w:adjustRightInd w:val="0"/>
        <w:ind w:firstLine="900"/>
        <w:jc w:val="both"/>
        <w:textAlignment w:val="baseline"/>
        <w:rPr>
          <w:rFonts w:ascii="Times New Roman" w:hAnsi="Times New Roman"/>
          <w:sz w:val="22"/>
          <w:szCs w:val="22"/>
        </w:rPr>
      </w:pPr>
    </w:p>
    <w:p w14:paraId="7AB3F162" w14:textId="6F683088" w:rsidR="00A63118" w:rsidRPr="00FB2135" w:rsidRDefault="00A63118" w:rsidP="00A63118">
      <w:pPr>
        <w:overflowPunct w:val="0"/>
        <w:autoSpaceDE w:val="0"/>
        <w:autoSpaceDN w:val="0"/>
        <w:adjustRightInd w:val="0"/>
        <w:ind w:firstLine="900"/>
        <w:jc w:val="both"/>
        <w:textAlignment w:val="baseline"/>
        <w:rPr>
          <w:rFonts w:ascii="Times New Roman" w:hAnsi="Times New Roman"/>
          <w:sz w:val="22"/>
          <w:szCs w:val="22"/>
        </w:rPr>
      </w:pPr>
      <w:r w:rsidRPr="00FB2135">
        <w:rPr>
          <w:rFonts w:ascii="Times New Roman" w:hAnsi="Times New Roman"/>
          <w:sz w:val="22"/>
          <w:szCs w:val="22"/>
        </w:rPr>
        <w:t xml:space="preserve">Părţile au înţeles să încheie azi, </w:t>
      </w:r>
      <w:r w:rsidR="000560F8" w:rsidRPr="00FB2135">
        <w:rPr>
          <w:rFonts w:ascii="Times New Roman" w:hAnsi="Times New Roman"/>
          <w:sz w:val="22"/>
          <w:szCs w:val="22"/>
        </w:rPr>
        <w:t>………………2026</w:t>
      </w:r>
      <w:r w:rsidRPr="00FB2135">
        <w:rPr>
          <w:rFonts w:ascii="Times New Roman" w:hAnsi="Times New Roman"/>
          <w:sz w:val="22"/>
          <w:szCs w:val="22"/>
        </w:rPr>
        <w:t xml:space="preserve"> prezentul contract în 2 (două) exemplare, câte unul pentru fiecare parte. </w:t>
      </w:r>
    </w:p>
    <w:p w14:paraId="14B3E363" w14:textId="77777777" w:rsidR="00904EEF" w:rsidRPr="00FB2135" w:rsidRDefault="00904EEF" w:rsidP="00904EEF">
      <w:pPr>
        <w:jc w:val="both"/>
        <w:rPr>
          <w:rFonts w:ascii="Times New Roman" w:hAnsi="Times New Roman"/>
          <w:sz w:val="22"/>
          <w:szCs w:val="22"/>
        </w:rPr>
      </w:pPr>
    </w:p>
    <w:p w14:paraId="5426FAD2" w14:textId="77777777" w:rsidR="00904EEF" w:rsidRPr="00FB2135" w:rsidRDefault="00904EEF" w:rsidP="00904EEF">
      <w:pPr>
        <w:jc w:val="both"/>
        <w:rPr>
          <w:rFonts w:ascii="Times New Roman" w:hAnsi="Times New Roman"/>
          <w:sz w:val="22"/>
          <w:szCs w:val="22"/>
        </w:rPr>
      </w:pPr>
    </w:p>
    <w:p w14:paraId="76712A6B" w14:textId="77777777" w:rsidR="00904EEF" w:rsidRPr="00FB2135" w:rsidRDefault="00904EEF" w:rsidP="00904EEF">
      <w:pPr>
        <w:jc w:val="both"/>
        <w:rPr>
          <w:rFonts w:ascii="Times New Roman" w:hAnsi="Times New Roman"/>
          <w:sz w:val="22"/>
          <w:szCs w:val="22"/>
        </w:rPr>
      </w:pPr>
    </w:p>
    <w:p w14:paraId="6E754CCB" w14:textId="77777777" w:rsidR="00904EEF" w:rsidRPr="00FB2135" w:rsidRDefault="00904EEF" w:rsidP="00904EEF">
      <w:pPr>
        <w:jc w:val="both"/>
        <w:rPr>
          <w:rFonts w:ascii="Times New Roman" w:hAnsi="Times New Roman"/>
          <w:sz w:val="22"/>
          <w:szCs w:val="22"/>
        </w:rPr>
      </w:pPr>
    </w:p>
    <w:p w14:paraId="40CB5465" w14:textId="4E289565" w:rsidR="00FD37E0" w:rsidRPr="00FB2135" w:rsidRDefault="00FD37E0" w:rsidP="00FD37E0">
      <w:pPr>
        <w:tabs>
          <w:tab w:val="left" w:pos="1147"/>
          <w:tab w:val="left" w:pos="7893"/>
        </w:tabs>
        <w:jc w:val="both"/>
        <w:rPr>
          <w:rFonts w:ascii="Times New Roman" w:hAnsi="Times New Roman"/>
          <w:b/>
          <w:bCs/>
          <w:sz w:val="22"/>
          <w:szCs w:val="22"/>
        </w:rPr>
      </w:pPr>
      <w:r w:rsidRPr="00FB2135">
        <w:rPr>
          <w:rFonts w:ascii="Times New Roman" w:hAnsi="Times New Roman"/>
          <w:b/>
          <w:bCs/>
          <w:sz w:val="22"/>
          <w:szCs w:val="22"/>
        </w:rPr>
        <w:tab/>
        <w:t xml:space="preserve">ACHIZITOR, </w:t>
      </w:r>
      <w:r w:rsidRPr="00FB2135">
        <w:rPr>
          <w:rFonts w:ascii="Times New Roman" w:hAnsi="Times New Roman"/>
          <w:b/>
          <w:bCs/>
          <w:sz w:val="22"/>
          <w:szCs w:val="22"/>
        </w:rPr>
        <w:tab/>
        <w:t>EXECUTANT,</w:t>
      </w:r>
    </w:p>
    <w:p w14:paraId="10E4312D" w14:textId="0E67304F" w:rsidR="006E7E5D" w:rsidRPr="00FB2135" w:rsidRDefault="00FD37E0" w:rsidP="00FD37E0">
      <w:pPr>
        <w:tabs>
          <w:tab w:val="left" w:pos="7893"/>
        </w:tabs>
        <w:jc w:val="both"/>
        <w:rPr>
          <w:rFonts w:ascii="Times New Roman" w:hAnsi="Times New Roman"/>
          <w:sz w:val="22"/>
          <w:szCs w:val="22"/>
        </w:rPr>
      </w:pPr>
      <w:r w:rsidRPr="00FB2135">
        <w:rPr>
          <w:rFonts w:ascii="Times New Roman" w:hAnsi="Times New Roman"/>
          <w:sz w:val="22"/>
          <w:szCs w:val="22"/>
        </w:rPr>
        <w:t xml:space="preserve">              ……………………….</w:t>
      </w:r>
      <w:r w:rsidRPr="00FB2135">
        <w:rPr>
          <w:rFonts w:ascii="Times New Roman" w:hAnsi="Times New Roman"/>
          <w:sz w:val="22"/>
          <w:szCs w:val="22"/>
        </w:rPr>
        <w:tab/>
        <w:t>…………………….</w:t>
      </w:r>
    </w:p>
    <w:p w14:paraId="1E543696" w14:textId="1FC7E2C6" w:rsidR="006E7E5D" w:rsidRPr="00FB2135" w:rsidRDefault="006E7E5D" w:rsidP="00904EEF">
      <w:pPr>
        <w:jc w:val="both"/>
        <w:rPr>
          <w:rFonts w:ascii="Times New Roman" w:hAnsi="Times New Roman"/>
          <w:sz w:val="22"/>
          <w:szCs w:val="22"/>
        </w:rPr>
      </w:pPr>
    </w:p>
    <w:p w14:paraId="251006C0" w14:textId="77777777" w:rsidR="00904EEF" w:rsidRPr="00FB2135" w:rsidRDefault="00904EEF" w:rsidP="00904EEF">
      <w:pPr>
        <w:jc w:val="both"/>
        <w:rPr>
          <w:rFonts w:ascii="Times New Roman" w:hAnsi="Times New Roman"/>
          <w:sz w:val="22"/>
          <w:szCs w:val="22"/>
        </w:rPr>
      </w:pPr>
    </w:p>
    <w:p w14:paraId="5FBBF7B5" w14:textId="77777777" w:rsidR="006965BB" w:rsidRPr="00FB2135" w:rsidRDefault="006965BB" w:rsidP="00904EEF">
      <w:pPr>
        <w:jc w:val="both"/>
        <w:rPr>
          <w:rFonts w:ascii="Times New Roman" w:hAnsi="Times New Roman"/>
          <w:sz w:val="22"/>
          <w:szCs w:val="22"/>
        </w:rPr>
      </w:pPr>
    </w:p>
    <w:p w14:paraId="385E0A50" w14:textId="77777777" w:rsidR="006965BB" w:rsidRPr="00FB2135" w:rsidRDefault="006965BB" w:rsidP="00904EEF">
      <w:pPr>
        <w:jc w:val="both"/>
        <w:rPr>
          <w:rFonts w:ascii="Times New Roman" w:hAnsi="Times New Roman"/>
          <w:sz w:val="22"/>
          <w:szCs w:val="22"/>
        </w:rPr>
      </w:pPr>
    </w:p>
    <w:p w14:paraId="72DFC917" w14:textId="77777777" w:rsidR="00904EEF" w:rsidRPr="00FB2135" w:rsidRDefault="00904EEF" w:rsidP="00904EEF">
      <w:pPr>
        <w:jc w:val="both"/>
        <w:rPr>
          <w:rFonts w:ascii="Times New Roman" w:hAnsi="Times New Roman"/>
          <w:sz w:val="22"/>
          <w:szCs w:val="22"/>
        </w:rPr>
      </w:pPr>
    </w:p>
    <w:p w14:paraId="440D1123" w14:textId="1462E0A8" w:rsidR="00C4603C" w:rsidRPr="00FB2135" w:rsidRDefault="00904EEF" w:rsidP="00904EEF">
      <w:pPr>
        <w:jc w:val="both"/>
        <w:rPr>
          <w:rFonts w:ascii="Times New Roman" w:hAnsi="Times New Roman"/>
          <w:b/>
          <w:bCs/>
          <w:sz w:val="22"/>
          <w:szCs w:val="22"/>
        </w:rPr>
      </w:pPr>
      <w:r w:rsidRPr="00FB2135">
        <w:rPr>
          <w:rFonts w:ascii="Times New Roman" w:hAnsi="Times New Roman"/>
          <w:b/>
          <w:bCs/>
          <w:sz w:val="22"/>
          <w:szCs w:val="22"/>
        </w:rPr>
        <w:t xml:space="preserve">                      Viza C.F.P.</w:t>
      </w:r>
    </w:p>
    <w:sectPr w:rsidR="00C4603C" w:rsidRPr="00FB2135" w:rsidSect="008B2ACB">
      <w:headerReference w:type="even" r:id="rId7"/>
      <w:headerReference w:type="default" r:id="rId8"/>
      <w:footerReference w:type="even" r:id="rId9"/>
      <w:footerReference w:type="default" r:id="rId10"/>
      <w:headerReference w:type="first" r:id="rId11"/>
      <w:footerReference w:type="firs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644A" w14:textId="77777777" w:rsidR="005D3393" w:rsidRDefault="005D3393" w:rsidP="000A151C">
      <w:r>
        <w:separator/>
      </w:r>
    </w:p>
  </w:endnote>
  <w:endnote w:type="continuationSeparator" w:id="0">
    <w:p w14:paraId="5B4490B9" w14:textId="77777777" w:rsidR="005D3393" w:rsidRDefault="005D3393" w:rsidP="000A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4F66" w14:textId="77777777" w:rsidR="00AE210B" w:rsidRDefault="00AE2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63900459"/>
      <w:docPartObj>
        <w:docPartGallery w:val="Page Numbers (Bottom of Page)"/>
        <w:docPartUnique/>
      </w:docPartObj>
    </w:sdtPr>
    <w:sdtEndPr>
      <w:rPr>
        <w:noProof/>
      </w:rPr>
    </w:sdtEndPr>
    <w:sdtContent>
      <w:p w14:paraId="150C6563" w14:textId="3CA6E294" w:rsidR="00172D75" w:rsidRDefault="00172D75">
        <w:pPr>
          <w:pStyle w:val="Footer"/>
          <w:jc w:val="right"/>
        </w:pPr>
        <w:r>
          <w:rPr>
            <w:noProof w:val="0"/>
          </w:rPr>
          <w:fldChar w:fldCharType="begin"/>
        </w:r>
        <w:r>
          <w:instrText xml:space="preserve"> PAGE   \* MERGEFORMAT </w:instrText>
        </w:r>
        <w:r>
          <w:rPr>
            <w:noProof w:val="0"/>
          </w:rPr>
          <w:fldChar w:fldCharType="separate"/>
        </w:r>
        <w:r w:rsidR="00AE0097">
          <w:t>10</w:t>
        </w:r>
        <w:r>
          <w:fldChar w:fldCharType="end"/>
        </w:r>
      </w:p>
    </w:sdtContent>
  </w:sdt>
  <w:p w14:paraId="47EF23BD" w14:textId="77777777" w:rsidR="00172D75" w:rsidRDefault="00172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FBE5" w14:textId="77777777" w:rsidR="00AE210B" w:rsidRDefault="00AE2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2964" w14:textId="77777777" w:rsidR="005D3393" w:rsidRDefault="005D3393" w:rsidP="000A151C">
      <w:r>
        <w:separator/>
      </w:r>
    </w:p>
  </w:footnote>
  <w:footnote w:type="continuationSeparator" w:id="0">
    <w:p w14:paraId="52A2EDF4" w14:textId="77777777" w:rsidR="005D3393" w:rsidRDefault="005D3393" w:rsidP="000A1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9B96" w14:textId="77777777" w:rsidR="00AE210B" w:rsidRDefault="00AE2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6AA6" w14:textId="60801169" w:rsidR="00AE210B" w:rsidRDefault="00AE210B" w:rsidP="00AE210B">
    <w:pPr>
      <w:pStyle w:val="Header"/>
      <w:jc w:val="center"/>
    </w:pPr>
    <w:bookmarkStart w:id="0" w:name="_Hlk213950531"/>
    <w:bookmarkStart w:id="1" w:name="_Hlk213950532"/>
    <w:bookmarkStart w:id="2" w:name="_Hlk213950721"/>
    <w:bookmarkStart w:id="3" w:name="_Hlk213950722"/>
    <w:bookmarkStart w:id="4" w:name="_Hlk223613091"/>
    <w:bookmarkStart w:id="5" w:name="_Hlk223613092"/>
    <w:bookmarkStart w:id="6" w:name="_Hlk223613104"/>
    <w:bookmarkStart w:id="7" w:name="_Hlk223613134"/>
    <w:bookmarkStart w:id="8" w:name="_Hlk223613135"/>
    <w:bookmarkStart w:id="9" w:name="_Hlk223613173"/>
    <w:bookmarkStart w:id="10" w:name="_Hlk223613174"/>
    <w:bookmarkStart w:id="11" w:name="_Hlk223613176"/>
    <w:bookmarkStart w:id="12" w:name="_Hlk223613177"/>
    <w:r>
      <w:rPr>
        <w:noProof/>
      </w:rPr>
      <w:drawing>
        <wp:anchor distT="0" distB="0" distL="114300" distR="114300" simplePos="0" relativeHeight="251660288" behindDoc="0" locked="0" layoutInCell="1" allowOverlap="1" wp14:anchorId="19545008" wp14:editId="1B31CC87">
          <wp:simplePos x="0" y="0"/>
          <wp:positionH relativeFrom="page">
            <wp:posOffset>420370</wp:posOffset>
          </wp:positionH>
          <wp:positionV relativeFrom="page">
            <wp:posOffset>638175</wp:posOffset>
          </wp:positionV>
          <wp:extent cx="370840" cy="537210"/>
          <wp:effectExtent l="0" t="0" r="0" b="0"/>
          <wp:wrapNone/>
          <wp:docPr id="7682278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840" cy="537210"/>
                  </a:xfrm>
                  <a:prstGeom prst="rect">
                    <a:avLst/>
                  </a:prstGeom>
                  <a:noFill/>
                  <a:ln>
                    <a:noFill/>
                  </a:ln>
                </pic:spPr>
              </pic:pic>
            </a:graphicData>
          </a:graphic>
          <wp14:sizeRelH relativeFrom="margin">
            <wp14:pctWidth>0</wp14:pctWidth>
          </wp14:sizeRelH>
          <wp14:sizeRelV relativeFrom="margin">
            <wp14:pctHeight>0</wp14:pctHeight>
          </wp14:sizeRelV>
        </wp:anchor>
      </w:drawing>
    </w:r>
    <w:r>
      <w:t>ROMÂNIA</w:t>
    </w:r>
  </w:p>
  <w:p w14:paraId="4E894788" w14:textId="3456965A" w:rsidR="00AE210B" w:rsidRDefault="00AE210B" w:rsidP="00AE210B">
    <w:pPr>
      <w:pStyle w:val="Header"/>
      <w:tabs>
        <w:tab w:val="clear" w:pos="9072"/>
        <w:tab w:val="left" w:pos="6996"/>
        <w:tab w:val="left" w:pos="7460"/>
      </w:tabs>
      <w:rPr>
        <w:b/>
        <w:bCs/>
      </w:rPr>
    </w:pPr>
    <w:r>
      <w:rPr>
        <w:b/>
        <w:bCs/>
      </w:rPr>
      <w:tab/>
    </w:r>
    <w:r>
      <w:rPr>
        <w:noProof/>
      </w:rPr>
      <w:drawing>
        <wp:anchor distT="0" distB="0" distL="114300" distR="114300" simplePos="0" relativeHeight="251661312" behindDoc="0" locked="0" layoutInCell="1" allowOverlap="1" wp14:anchorId="528EF7D8" wp14:editId="14705416">
          <wp:simplePos x="0" y="0"/>
          <wp:positionH relativeFrom="page">
            <wp:posOffset>6844030</wp:posOffset>
          </wp:positionH>
          <wp:positionV relativeFrom="page">
            <wp:posOffset>682625</wp:posOffset>
          </wp:positionV>
          <wp:extent cx="362585" cy="504825"/>
          <wp:effectExtent l="0" t="0" r="0" b="9525"/>
          <wp:wrapNone/>
          <wp:docPr id="101179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258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COMUNA GRADINARI</w:t>
    </w:r>
    <w:r>
      <w:rPr>
        <w:b/>
        <w:bCs/>
      </w:rPr>
      <w:tab/>
    </w:r>
    <w:r>
      <w:rPr>
        <w:b/>
        <w:bCs/>
      </w:rPr>
      <w:tab/>
    </w:r>
  </w:p>
  <w:p w14:paraId="038A1576" w14:textId="77777777" w:rsidR="00AE210B" w:rsidRDefault="00AE210B" w:rsidP="00AE210B">
    <w:pPr>
      <w:pStyle w:val="Header"/>
      <w:jc w:val="center"/>
    </w:pPr>
    <w:r>
      <w:t>JUDEȚUL CARAȘ-SEVERIN</w:t>
    </w:r>
  </w:p>
  <w:p w14:paraId="6365F64E" w14:textId="77777777" w:rsidR="00AE210B" w:rsidRDefault="00AE210B" w:rsidP="00AE210B">
    <w:pPr>
      <w:pStyle w:val="Header"/>
      <w:jc w:val="center"/>
      <w:rPr>
        <w:sz w:val="16"/>
        <w:szCs w:val="16"/>
      </w:rPr>
    </w:pPr>
    <w:r>
      <w:rPr>
        <w:sz w:val="16"/>
        <w:szCs w:val="16"/>
      </w:rPr>
      <w:t>Loc. Grădinari, Str. Timișoarei, nr. 32, județul Caraș-Severin</w:t>
    </w:r>
  </w:p>
  <w:p w14:paraId="59A6EF24" w14:textId="40945E8E" w:rsidR="00AE210B" w:rsidRDefault="00AE210B" w:rsidP="00AE210B">
    <w:pPr>
      <w:pStyle w:val="Header"/>
      <w:tabs>
        <w:tab w:val="left" w:pos="484"/>
        <w:tab w:val="center" w:pos="4271"/>
      </w:tabs>
      <w:jc w:val="center"/>
      <w:rPr>
        <w:b/>
        <w:bCs/>
        <w:sz w:val="16"/>
        <w:szCs w:val="16"/>
      </w:rPr>
    </w:pPr>
    <w:r>
      <w:rPr>
        <w:noProof/>
      </w:rPr>
      <w:drawing>
        <wp:anchor distT="0" distB="0" distL="114300" distR="114300" simplePos="0" relativeHeight="251659264" behindDoc="0" locked="0" layoutInCell="1" allowOverlap="1" wp14:anchorId="51C6ECC0" wp14:editId="0C23482B">
          <wp:simplePos x="0" y="0"/>
          <wp:positionH relativeFrom="margin">
            <wp:align>center</wp:align>
          </wp:positionH>
          <wp:positionV relativeFrom="paragraph">
            <wp:posOffset>212090</wp:posOffset>
          </wp:positionV>
          <wp:extent cx="5943600" cy="60960"/>
          <wp:effectExtent l="0" t="0" r="0" b="0"/>
          <wp:wrapNone/>
          <wp:docPr id="2097085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43600" cy="609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16"/>
        <w:szCs w:val="16"/>
      </w:rPr>
      <w:t>CIF 3227424</w:t>
    </w:r>
  </w:p>
  <w:bookmarkEnd w:id="0"/>
  <w:bookmarkEnd w:id="1"/>
  <w:bookmarkEnd w:id="2"/>
  <w:bookmarkEnd w:id="3"/>
  <w:bookmarkEnd w:id="4"/>
  <w:bookmarkEnd w:id="5"/>
  <w:bookmarkEnd w:id="6"/>
  <w:bookmarkEnd w:id="7"/>
  <w:bookmarkEnd w:id="8"/>
  <w:bookmarkEnd w:id="9"/>
  <w:bookmarkEnd w:id="10"/>
  <w:bookmarkEnd w:id="11"/>
  <w:bookmarkEnd w:id="12"/>
  <w:p w14:paraId="74312BFD" w14:textId="77777777" w:rsidR="00AE210B" w:rsidRDefault="00AE210B" w:rsidP="00AE210B">
    <w:pPr>
      <w:tabs>
        <w:tab w:val="left" w:pos="8565"/>
      </w:tabs>
    </w:pPr>
  </w:p>
  <w:p w14:paraId="76727185" w14:textId="77777777" w:rsidR="00AE210B" w:rsidRDefault="00AE2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2467" w14:textId="77777777" w:rsidR="00AE210B" w:rsidRDefault="00AE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DBA"/>
    <w:multiLevelType w:val="hybridMultilevel"/>
    <w:tmpl w:val="1518AD8A"/>
    <w:lvl w:ilvl="0" w:tplc="CB52A9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9"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771894609">
    <w:abstractNumId w:val="0"/>
  </w:num>
  <w:num w:numId="2" w16cid:durableId="2020501950">
    <w:abstractNumId w:val="7"/>
  </w:num>
  <w:num w:numId="3" w16cid:durableId="1571958704">
    <w:abstractNumId w:val="6"/>
  </w:num>
  <w:num w:numId="4" w16cid:durableId="1249000795">
    <w:abstractNumId w:val="1"/>
  </w:num>
  <w:num w:numId="5" w16cid:durableId="943003020">
    <w:abstractNumId w:val="2"/>
  </w:num>
  <w:num w:numId="6" w16cid:durableId="1955626375">
    <w:abstractNumId w:val="4"/>
  </w:num>
  <w:num w:numId="7" w16cid:durableId="917595186">
    <w:abstractNumId w:val="3"/>
  </w:num>
  <w:num w:numId="8" w16cid:durableId="2103141461">
    <w:abstractNumId w:val="9"/>
  </w:num>
  <w:num w:numId="9" w16cid:durableId="1128090343">
    <w:abstractNumId w:val="8"/>
  </w:num>
  <w:num w:numId="10" w16cid:durableId="1350450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53C"/>
    <w:rsid w:val="0002038F"/>
    <w:rsid w:val="00021AF9"/>
    <w:rsid w:val="000224C6"/>
    <w:rsid w:val="000560F8"/>
    <w:rsid w:val="0006571C"/>
    <w:rsid w:val="00072FAC"/>
    <w:rsid w:val="000A151C"/>
    <w:rsid w:val="000B15FE"/>
    <w:rsid w:val="000B61AD"/>
    <w:rsid w:val="000C78EC"/>
    <w:rsid w:val="000F79BA"/>
    <w:rsid w:val="00104283"/>
    <w:rsid w:val="00134CC1"/>
    <w:rsid w:val="0013692D"/>
    <w:rsid w:val="00172AB2"/>
    <w:rsid w:val="00172D75"/>
    <w:rsid w:val="001800C6"/>
    <w:rsid w:val="00184A7D"/>
    <w:rsid w:val="00185359"/>
    <w:rsid w:val="001939AB"/>
    <w:rsid w:val="001A125E"/>
    <w:rsid w:val="001A41D8"/>
    <w:rsid w:val="001E0517"/>
    <w:rsid w:val="001E5E46"/>
    <w:rsid w:val="001E77E4"/>
    <w:rsid w:val="001F5E03"/>
    <w:rsid w:val="00204310"/>
    <w:rsid w:val="002200D3"/>
    <w:rsid w:val="00255D42"/>
    <w:rsid w:val="00260078"/>
    <w:rsid w:val="00273727"/>
    <w:rsid w:val="00283CD9"/>
    <w:rsid w:val="002900D8"/>
    <w:rsid w:val="002937D3"/>
    <w:rsid w:val="002A7E9E"/>
    <w:rsid w:val="002D36BA"/>
    <w:rsid w:val="002D4FCA"/>
    <w:rsid w:val="002E01F7"/>
    <w:rsid w:val="002E2086"/>
    <w:rsid w:val="002E79BD"/>
    <w:rsid w:val="002F3805"/>
    <w:rsid w:val="00321DFB"/>
    <w:rsid w:val="00321F37"/>
    <w:rsid w:val="00322CBB"/>
    <w:rsid w:val="00325DA3"/>
    <w:rsid w:val="00327816"/>
    <w:rsid w:val="00355B93"/>
    <w:rsid w:val="00385236"/>
    <w:rsid w:val="00394DF4"/>
    <w:rsid w:val="003A25F5"/>
    <w:rsid w:val="003A4061"/>
    <w:rsid w:val="003A47AC"/>
    <w:rsid w:val="003E5A56"/>
    <w:rsid w:val="003F2B96"/>
    <w:rsid w:val="00402663"/>
    <w:rsid w:val="00420BA2"/>
    <w:rsid w:val="00440202"/>
    <w:rsid w:val="0046005D"/>
    <w:rsid w:val="004653B4"/>
    <w:rsid w:val="004653CE"/>
    <w:rsid w:val="0048144C"/>
    <w:rsid w:val="0048638F"/>
    <w:rsid w:val="00491012"/>
    <w:rsid w:val="00507882"/>
    <w:rsid w:val="00521C2B"/>
    <w:rsid w:val="00543964"/>
    <w:rsid w:val="00552846"/>
    <w:rsid w:val="005606FE"/>
    <w:rsid w:val="005612CD"/>
    <w:rsid w:val="0057691E"/>
    <w:rsid w:val="00581001"/>
    <w:rsid w:val="005829E7"/>
    <w:rsid w:val="005A3A72"/>
    <w:rsid w:val="005A6314"/>
    <w:rsid w:val="005B4BD8"/>
    <w:rsid w:val="005C6E91"/>
    <w:rsid w:val="005D3393"/>
    <w:rsid w:val="00605B1C"/>
    <w:rsid w:val="00617190"/>
    <w:rsid w:val="006216EB"/>
    <w:rsid w:val="00631A61"/>
    <w:rsid w:val="006359D6"/>
    <w:rsid w:val="00636B82"/>
    <w:rsid w:val="0064114F"/>
    <w:rsid w:val="006468D4"/>
    <w:rsid w:val="00651587"/>
    <w:rsid w:val="006908FC"/>
    <w:rsid w:val="006944BA"/>
    <w:rsid w:val="006965BB"/>
    <w:rsid w:val="006A7A87"/>
    <w:rsid w:val="006A7AD1"/>
    <w:rsid w:val="006C558D"/>
    <w:rsid w:val="006D0AF6"/>
    <w:rsid w:val="006D5190"/>
    <w:rsid w:val="006E5C06"/>
    <w:rsid w:val="006E7E5D"/>
    <w:rsid w:val="006F0D91"/>
    <w:rsid w:val="006F233D"/>
    <w:rsid w:val="006F759D"/>
    <w:rsid w:val="00721341"/>
    <w:rsid w:val="007253CE"/>
    <w:rsid w:val="0072543A"/>
    <w:rsid w:val="00740413"/>
    <w:rsid w:val="00750160"/>
    <w:rsid w:val="0075642B"/>
    <w:rsid w:val="00761FDA"/>
    <w:rsid w:val="00797DEC"/>
    <w:rsid w:val="007A4132"/>
    <w:rsid w:val="007A4AC3"/>
    <w:rsid w:val="007A73B8"/>
    <w:rsid w:val="007C3B8F"/>
    <w:rsid w:val="007E6A11"/>
    <w:rsid w:val="007F46C4"/>
    <w:rsid w:val="008604FF"/>
    <w:rsid w:val="00872357"/>
    <w:rsid w:val="008772DF"/>
    <w:rsid w:val="0087783C"/>
    <w:rsid w:val="008842B9"/>
    <w:rsid w:val="00887A0D"/>
    <w:rsid w:val="00890231"/>
    <w:rsid w:val="008B194D"/>
    <w:rsid w:val="008B2305"/>
    <w:rsid w:val="008B2ACB"/>
    <w:rsid w:val="008D7B57"/>
    <w:rsid w:val="00901274"/>
    <w:rsid w:val="00904EEF"/>
    <w:rsid w:val="00916225"/>
    <w:rsid w:val="00923837"/>
    <w:rsid w:val="00933143"/>
    <w:rsid w:val="00967D4B"/>
    <w:rsid w:val="00971D2B"/>
    <w:rsid w:val="00991148"/>
    <w:rsid w:val="00997B23"/>
    <w:rsid w:val="009A15A5"/>
    <w:rsid w:val="009B2FFB"/>
    <w:rsid w:val="009B6815"/>
    <w:rsid w:val="009C1BFC"/>
    <w:rsid w:val="009D04BD"/>
    <w:rsid w:val="009D0E97"/>
    <w:rsid w:val="009D15ED"/>
    <w:rsid w:val="009D463F"/>
    <w:rsid w:val="009F75A0"/>
    <w:rsid w:val="00A11F09"/>
    <w:rsid w:val="00A21824"/>
    <w:rsid w:val="00A47B1A"/>
    <w:rsid w:val="00A54199"/>
    <w:rsid w:val="00A55361"/>
    <w:rsid w:val="00A6030E"/>
    <w:rsid w:val="00A63118"/>
    <w:rsid w:val="00A72289"/>
    <w:rsid w:val="00A849AC"/>
    <w:rsid w:val="00A90AF3"/>
    <w:rsid w:val="00AC2AD3"/>
    <w:rsid w:val="00AD674C"/>
    <w:rsid w:val="00AE0097"/>
    <w:rsid w:val="00AE210B"/>
    <w:rsid w:val="00B02A35"/>
    <w:rsid w:val="00B07F7D"/>
    <w:rsid w:val="00B14F95"/>
    <w:rsid w:val="00B22299"/>
    <w:rsid w:val="00B35083"/>
    <w:rsid w:val="00B4053C"/>
    <w:rsid w:val="00B4118B"/>
    <w:rsid w:val="00B47C32"/>
    <w:rsid w:val="00B53A2C"/>
    <w:rsid w:val="00B53E4C"/>
    <w:rsid w:val="00B60741"/>
    <w:rsid w:val="00B7622D"/>
    <w:rsid w:val="00B839A8"/>
    <w:rsid w:val="00B8418A"/>
    <w:rsid w:val="00B9405E"/>
    <w:rsid w:val="00BB08C3"/>
    <w:rsid w:val="00BB51AB"/>
    <w:rsid w:val="00BC0344"/>
    <w:rsid w:val="00BC32C3"/>
    <w:rsid w:val="00BE443A"/>
    <w:rsid w:val="00C16B6D"/>
    <w:rsid w:val="00C258C8"/>
    <w:rsid w:val="00C4485B"/>
    <w:rsid w:val="00C4603C"/>
    <w:rsid w:val="00C47BB8"/>
    <w:rsid w:val="00C63E8B"/>
    <w:rsid w:val="00C923E9"/>
    <w:rsid w:val="00CE6A51"/>
    <w:rsid w:val="00CF359C"/>
    <w:rsid w:val="00D03DEA"/>
    <w:rsid w:val="00D04F64"/>
    <w:rsid w:val="00D07CC4"/>
    <w:rsid w:val="00D12355"/>
    <w:rsid w:val="00D23AFA"/>
    <w:rsid w:val="00D312BC"/>
    <w:rsid w:val="00D7322F"/>
    <w:rsid w:val="00DA1371"/>
    <w:rsid w:val="00DA6935"/>
    <w:rsid w:val="00DB7934"/>
    <w:rsid w:val="00DC3691"/>
    <w:rsid w:val="00DE0936"/>
    <w:rsid w:val="00DE21B5"/>
    <w:rsid w:val="00DE2F57"/>
    <w:rsid w:val="00DE58D8"/>
    <w:rsid w:val="00DE6A53"/>
    <w:rsid w:val="00E07081"/>
    <w:rsid w:val="00E129B9"/>
    <w:rsid w:val="00E13719"/>
    <w:rsid w:val="00E201E1"/>
    <w:rsid w:val="00E36E82"/>
    <w:rsid w:val="00E37547"/>
    <w:rsid w:val="00E40618"/>
    <w:rsid w:val="00E63792"/>
    <w:rsid w:val="00E67873"/>
    <w:rsid w:val="00E74E1B"/>
    <w:rsid w:val="00E75309"/>
    <w:rsid w:val="00E80FD5"/>
    <w:rsid w:val="00E81A8C"/>
    <w:rsid w:val="00EA02B2"/>
    <w:rsid w:val="00EC06EB"/>
    <w:rsid w:val="00ED0BC5"/>
    <w:rsid w:val="00EE3EA1"/>
    <w:rsid w:val="00EF4305"/>
    <w:rsid w:val="00F0530D"/>
    <w:rsid w:val="00F141E3"/>
    <w:rsid w:val="00F371C3"/>
    <w:rsid w:val="00F7607C"/>
    <w:rsid w:val="00FB2135"/>
    <w:rsid w:val="00FB2B9B"/>
    <w:rsid w:val="00FB503C"/>
    <w:rsid w:val="00FD37E0"/>
    <w:rsid w:val="00FD3932"/>
    <w:rsid w:val="00FE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A00AA"/>
  <w15:docId w15:val="{56F666D8-2FB0-4E82-AC9E-ADA94B90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3C"/>
    <w:pPr>
      <w:spacing w:after="0" w:line="240" w:lineRule="auto"/>
    </w:pPr>
    <w:rPr>
      <w:rFonts w:ascii="MS Sans Serif" w:eastAsia="Times New Roman" w:hAnsi="MS Sans Serif" w:cs="Times New Roman"/>
      <w:noProof/>
      <w:sz w:val="20"/>
      <w:szCs w:val="20"/>
    </w:rPr>
  </w:style>
  <w:style w:type="paragraph" w:styleId="Heading4">
    <w:name w:val="heading 4"/>
    <w:basedOn w:val="Normal"/>
    <w:link w:val="Heading4Char"/>
    <w:uiPriority w:val="9"/>
    <w:semiHidden/>
    <w:unhideWhenUsed/>
    <w:qFormat/>
    <w:rsid w:val="000A151C"/>
    <w:pPr>
      <w:spacing w:before="100" w:beforeAutospacing="1" w:after="100" w:afterAutospacing="1"/>
      <w:outlineLvl w:val="3"/>
    </w:pPr>
    <w:rPr>
      <w:rFonts w:ascii="Times New Roman" w:hAnsi="Times New Roman"/>
      <w:b/>
      <w:bCs/>
      <w:noProof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B4053C"/>
    <w:rPr>
      <w:rFonts w:ascii="Times New Roman" w:hAnsi="Times New Roman"/>
      <w:sz w:val="24"/>
    </w:rPr>
  </w:style>
  <w:style w:type="character" w:customStyle="1" w:styleId="Heading4Char">
    <w:name w:val="Heading 4 Char"/>
    <w:basedOn w:val="DefaultParagraphFont"/>
    <w:link w:val="Heading4"/>
    <w:uiPriority w:val="9"/>
    <w:semiHidden/>
    <w:rsid w:val="000A151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0A151C"/>
    <w:pPr>
      <w:tabs>
        <w:tab w:val="center" w:pos="4536"/>
        <w:tab w:val="right" w:pos="9072"/>
      </w:tabs>
    </w:pPr>
    <w:rPr>
      <w:rFonts w:ascii="Times New Roman" w:hAnsi="Times New Roman"/>
      <w:noProof w:val="0"/>
      <w:sz w:val="24"/>
      <w:szCs w:val="24"/>
      <w:lang w:val="ro-RO" w:eastAsia="ro-RO"/>
    </w:rPr>
  </w:style>
  <w:style w:type="character" w:customStyle="1" w:styleId="HeaderChar">
    <w:name w:val="Header Char"/>
    <w:basedOn w:val="DefaultParagraphFont"/>
    <w:link w:val="Header"/>
    <w:uiPriority w:val="99"/>
    <w:rsid w:val="000A151C"/>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0A151C"/>
    <w:pPr>
      <w:tabs>
        <w:tab w:val="center" w:pos="4680"/>
        <w:tab w:val="right" w:pos="9360"/>
      </w:tabs>
    </w:pPr>
  </w:style>
  <w:style w:type="character" w:customStyle="1" w:styleId="FooterChar">
    <w:name w:val="Footer Char"/>
    <w:basedOn w:val="DefaultParagraphFont"/>
    <w:link w:val="Footer"/>
    <w:uiPriority w:val="99"/>
    <w:rsid w:val="000A151C"/>
    <w:rPr>
      <w:rFonts w:ascii="MS Sans Serif" w:eastAsia="Times New Roman" w:hAnsi="MS Sans Serif" w:cs="Times New Roman"/>
      <w:noProof/>
      <w:sz w:val="20"/>
      <w:szCs w:val="20"/>
    </w:rPr>
  </w:style>
  <w:style w:type="paragraph" w:styleId="ListParagraph">
    <w:name w:val="List Paragraph"/>
    <w:basedOn w:val="Normal"/>
    <w:uiPriority w:val="34"/>
    <w:qFormat/>
    <w:rsid w:val="00D312BC"/>
    <w:pPr>
      <w:spacing w:after="160" w:line="259" w:lineRule="auto"/>
      <w:ind w:left="720"/>
      <w:contextualSpacing/>
    </w:pPr>
    <w:rPr>
      <w:rFonts w:asciiTheme="minorHAnsi" w:eastAsiaTheme="minorHAnsi" w:hAnsiTheme="minorHAnsi" w:cstheme="minorBidi"/>
      <w:noProof w:val="0"/>
      <w:sz w:val="22"/>
      <w:szCs w:val="22"/>
    </w:rPr>
  </w:style>
  <w:style w:type="character" w:styleId="Hyperlink">
    <w:name w:val="Hyperlink"/>
    <w:uiPriority w:val="99"/>
    <w:rsid w:val="00D03DEA"/>
    <w:rPr>
      <w:color w:val="0000FF"/>
      <w:u w:val="single"/>
    </w:rPr>
  </w:style>
  <w:style w:type="character" w:customStyle="1" w:styleId="UnresolvedMention1">
    <w:name w:val="Unresolved Mention1"/>
    <w:basedOn w:val="DefaultParagraphFont"/>
    <w:uiPriority w:val="99"/>
    <w:semiHidden/>
    <w:unhideWhenUsed/>
    <w:rsid w:val="008604FF"/>
    <w:rPr>
      <w:color w:val="605E5C"/>
      <w:shd w:val="clear" w:color="auto" w:fill="E1DFDD"/>
    </w:rPr>
  </w:style>
  <w:style w:type="character" w:customStyle="1" w:styleId="u-displayfieldpreffix">
    <w:name w:val="u-displayfield__preffix"/>
    <w:rsid w:val="00997B23"/>
  </w:style>
  <w:style w:type="character" w:customStyle="1" w:styleId="u-displayfieldfield">
    <w:name w:val="u-displayfield__field"/>
    <w:rsid w:val="00997B23"/>
  </w:style>
  <w:style w:type="character" w:customStyle="1" w:styleId="UnresolvedMention2">
    <w:name w:val="Unresolved Mention2"/>
    <w:basedOn w:val="DefaultParagraphFont"/>
    <w:uiPriority w:val="99"/>
    <w:semiHidden/>
    <w:unhideWhenUsed/>
    <w:rsid w:val="00797DEC"/>
    <w:rPr>
      <w:color w:val="605E5C"/>
      <w:shd w:val="clear" w:color="auto" w:fill="E1DFDD"/>
    </w:rPr>
  </w:style>
  <w:style w:type="paragraph" w:customStyle="1" w:styleId="DefaultText">
    <w:name w:val="Default Text"/>
    <w:basedOn w:val="Normal"/>
    <w:link w:val="DefaultTextChar"/>
    <w:qFormat/>
    <w:rsid w:val="00C4603C"/>
    <w:rPr>
      <w:rFonts w:ascii="Times New Roman" w:hAnsi="Times New Roman"/>
      <w:sz w:val="24"/>
    </w:rPr>
  </w:style>
  <w:style w:type="character" w:customStyle="1" w:styleId="DefaultTextChar">
    <w:name w:val="Default Text Char"/>
    <w:link w:val="DefaultText"/>
    <w:qFormat/>
    <w:locked/>
    <w:rsid w:val="00C4603C"/>
    <w:rPr>
      <w:rFonts w:ascii="Times New Roman" w:eastAsia="Times New Roman" w:hAnsi="Times New Roman" w:cs="Times New Roman"/>
      <w:noProof/>
      <w:sz w:val="24"/>
      <w:szCs w:val="20"/>
    </w:rPr>
  </w:style>
  <w:style w:type="paragraph" w:customStyle="1" w:styleId="al">
    <w:name w:val="a_l"/>
    <w:basedOn w:val="Normal"/>
    <w:rsid w:val="00C4603C"/>
    <w:pPr>
      <w:spacing w:before="100" w:beforeAutospacing="1" w:after="100" w:afterAutospacing="1"/>
    </w:pPr>
    <w:rPr>
      <w:rFonts w:ascii="Times New Roman" w:hAnsi="Times New Roman"/>
      <w:noProof w:val="0"/>
      <w:sz w:val="24"/>
      <w:szCs w:val="24"/>
    </w:rPr>
  </w:style>
  <w:style w:type="paragraph" w:styleId="NormalWeb">
    <w:name w:val="Normal (Web)"/>
    <w:basedOn w:val="Normal"/>
    <w:uiPriority w:val="99"/>
    <w:semiHidden/>
    <w:unhideWhenUsed/>
    <w:rsid w:val="006F0D91"/>
    <w:pPr>
      <w:spacing w:before="100" w:beforeAutospacing="1" w:after="100" w:afterAutospacing="1"/>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89766">
      <w:bodyDiv w:val="1"/>
      <w:marLeft w:val="0"/>
      <w:marRight w:val="0"/>
      <w:marTop w:val="0"/>
      <w:marBottom w:val="0"/>
      <w:divBdr>
        <w:top w:val="none" w:sz="0" w:space="0" w:color="auto"/>
        <w:left w:val="none" w:sz="0" w:space="0" w:color="auto"/>
        <w:bottom w:val="none" w:sz="0" w:space="0" w:color="auto"/>
        <w:right w:val="none" w:sz="0" w:space="0" w:color="auto"/>
      </w:divBdr>
    </w:div>
    <w:div w:id="1065835431">
      <w:bodyDiv w:val="1"/>
      <w:marLeft w:val="0"/>
      <w:marRight w:val="0"/>
      <w:marTop w:val="0"/>
      <w:marBottom w:val="0"/>
      <w:divBdr>
        <w:top w:val="none" w:sz="0" w:space="0" w:color="auto"/>
        <w:left w:val="none" w:sz="0" w:space="0" w:color="auto"/>
        <w:bottom w:val="none" w:sz="0" w:space="0" w:color="auto"/>
        <w:right w:val="none" w:sz="0" w:space="0" w:color="auto"/>
      </w:divBdr>
      <w:divsChild>
        <w:div w:id="1504590251">
          <w:marLeft w:val="0"/>
          <w:marRight w:val="0"/>
          <w:marTop w:val="0"/>
          <w:marBottom w:val="0"/>
          <w:divBdr>
            <w:top w:val="none" w:sz="0" w:space="0" w:color="auto"/>
            <w:left w:val="none" w:sz="0" w:space="0" w:color="auto"/>
            <w:bottom w:val="none" w:sz="0" w:space="0" w:color="auto"/>
            <w:right w:val="none" w:sz="0" w:space="0" w:color="auto"/>
          </w:divBdr>
          <w:divsChild>
            <w:div w:id="1874152152">
              <w:marLeft w:val="0"/>
              <w:marRight w:val="0"/>
              <w:marTop w:val="0"/>
              <w:marBottom w:val="0"/>
              <w:divBdr>
                <w:top w:val="none" w:sz="0" w:space="0" w:color="auto"/>
                <w:left w:val="none" w:sz="0" w:space="0" w:color="auto"/>
                <w:bottom w:val="none" w:sz="0" w:space="0" w:color="auto"/>
                <w:right w:val="none" w:sz="0" w:space="0" w:color="auto"/>
              </w:divBdr>
            </w:div>
          </w:divsChild>
        </w:div>
        <w:div w:id="1142188414">
          <w:marLeft w:val="0"/>
          <w:marRight w:val="0"/>
          <w:marTop w:val="0"/>
          <w:marBottom w:val="0"/>
          <w:divBdr>
            <w:top w:val="none" w:sz="0" w:space="0" w:color="auto"/>
            <w:left w:val="none" w:sz="0" w:space="0" w:color="auto"/>
            <w:bottom w:val="none" w:sz="0" w:space="0" w:color="auto"/>
            <w:right w:val="none" w:sz="0" w:space="0" w:color="auto"/>
          </w:divBdr>
          <w:divsChild>
            <w:div w:id="1951933501">
              <w:marLeft w:val="0"/>
              <w:marRight w:val="0"/>
              <w:marTop w:val="0"/>
              <w:marBottom w:val="0"/>
              <w:divBdr>
                <w:top w:val="none" w:sz="0" w:space="0" w:color="auto"/>
                <w:left w:val="none" w:sz="0" w:space="0" w:color="auto"/>
                <w:bottom w:val="none" w:sz="0" w:space="0" w:color="auto"/>
                <w:right w:val="none" w:sz="0" w:space="0" w:color="auto"/>
              </w:divBdr>
            </w:div>
          </w:divsChild>
        </w:div>
        <w:div w:id="480997415">
          <w:marLeft w:val="0"/>
          <w:marRight w:val="0"/>
          <w:marTop w:val="0"/>
          <w:marBottom w:val="0"/>
          <w:divBdr>
            <w:top w:val="none" w:sz="0" w:space="0" w:color="auto"/>
            <w:left w:val="none" w:sz="0" w:space="0" w:color="auto"/>
            <w:bottom w:val="none" w:sz="0" w:space="0" w:color="auto"/>
            <w:right w:val="none" w:sz="0" w:space="0" w:color="auto"/>
          </w:divBdr>
          <w:divsChild>
            <w:div w:id="8222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7252">
      <w:bodyDiv w:val="1"/>
      <w:marLeft w:val="0"/>
      <w:marRight w:val="0"/>
      <w:marTop w:val="0"/>
      <w:marBottom w:val="0"/>
      <w:divBdr>
        <w:top w:val="none" w:sz="0" w:space="0" w:color="auto"/>
        <w:left w:val="none" w:sz="0" w:space="0" w:color="auto"/>
        <w:bottom w:val="none" w:sz="0" w:space="0" w:color="auto"/>
        <w:right w:val="none" w:sz="0" w:space="0" w:color="auto"/>
      </w:divBdr>
    </w:div>
    <w:div w:id="18671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6549</Words>
  <Characters>37330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Roxana</dc:creator>
  <cp:lastModifiedBy>User</cp:lastModifiedBy>
  <cp:revision>69</cp:revision>
  <dcterms:created xsi:type="dcterms:W3CDTF">2022-08-29T11:58:00Z</dcterms:created>
  <dcterms:modified xsi:type="dcterms:W3CDTF">2026-05-19T08:27:00Z</dcterms:modified>
</cp:coreProperties>
</file>